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A61" w:rsidRDefault="00737987">
      <w:r>
        <w:rPr>
          <w:noProof/>
        </w:rPr>
        <w:drawing>
          <wp:inline distT="0" distB="0" distL="0" distR="0">
            <wp:extent cx="2950210" cy="4002405"/>
            <wp:effectExtent l="0" t="0" r="2540" b="0"/>
            <wp:docPr id="1" name="Picture 1" descr="D:\Aerotek\Shimizu\TO-RoyalPark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erotek\Shimizu\TO-RoyalPark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210" cy="400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330825" cy="3717925"/>
            <wp:effectExtent l="0" t="0" r="3175" b="0"/>
            <wp:docPr id="2" name="Picture 2" descr="D:\Aerotek\Shimizu\TO-RoyalPark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Aerotek\Shimizu\TO-RoyalPark-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825" cy="371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4A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987"/>
    <w:rsid w:val="00274A61"/>
    <w:rsid w:val="00737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79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9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79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9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 Larson</dc:creator>
  <cp:keywords/>
  <dc:description/>
  <cp:lastModifiedBy>Rod Larson</cp:lastModifiedBy>
  <cp:revision>1</cp:revision>
  <dcterms:created xsi:type="dcterms:W3CDTF">2014-09-21T03:24:00Z</dcterms:created>
  <dcterms:modified xsi:type="dcterms:W3CDTF">2014-09-21T03:25:00Z</dcterms:modified>
</cp:coreProperties>
</file>