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3697" w:rsidRDefault="00583697" w:rsidP="00583697">
      <w:pPr>
        <w:jc w:val="center"/>
        <w:rPr>
          <w:b/>
          <w:sz w:val="32"/>
          <w:szCs w:val="32"/>
        </w:rPr>
      </w:pPr>
      <w:r>
        <w:rPr>
          <w:b/>
          <w:sz w:val="32"/>
          <w:szCs w:val="32"/>
        </w:rPr>
        <w:t>X-Axis Actuator Set-Up for MATS</w:t>
      </w:r>
    </w:p>
    <w:p w:rsidR="00583697" w:rsidRDefault="00583697" w:rsidP="00583697">
      <w:pPr>
        <w:jc w:val="right"/>
        <w:rPr>
          <w:sz w:val="24"/>
          <w:szCs w:val="24"/>
        </w:rPr>
      </w:pPr>
      <w:r>
        <w:rPr>
          <w:sz w:val="24"/>
          <w:szCs w:val="24"/>
        </w:rPr>
        <w:t>June 24, 2013</w:t>
      </w:r>
    </w:p>
    <w:p w:rsidR="00583697" w:rsidRPr="00037DAB" w:rsidRDefault="00583697" w:rsidP="00583697">
      <w:pPr>
        <w:pStyle w:val="ListParagraph"/>
        <w:numPr>
          <w:ilvl w:val="0"/>
          <w:numId w:val="1"/>
        </w:numPr>
        <w:rPr>
          <w:b/>
          <w:sz w:val="32"/>
          <w:szCs w:val="32"/>
        </w:rPr>
      </w:pPr>
      <w:r w:rsidRPr="00037DAB">
        <w:rPr>
          <w:b/>
          <w:sz w:val="32"/>
          <w:szCs w:val="32"/>
        </w:rPr>
        <w:t>Actuator Polarity</w:t>
      </w:r>
    </w:p>
    <w:p w:rsidR="00583697" w:rsidRDefault="00583697" w:rsidP="00583697">
      <w:pPr>
        <w:pStyle w:val="ListParagraph"/>
        <w:ind w:left="1080"/>
        <w:rPr>
          <w:sz w:val="24"/>
          <w:szCs w:val="24"/>
        </w:rPr>
      </w:pPr>
    </w:p>
    <w:p w:rsidR="00583697" w:rsidRDefault="00583697" w:rsidP="00583697">
      <w:pPr>
        <w:pStyle w:val="ListParagraph"/>
        <w:ind w:left="1440"/>
        <w:rPr>
          <w:sz w:val="24"/>
          <w:szCs w:val="24"/>
        </w:rPr>
      </w:pPr>
      <w:r>
        <w:rPr>
          <w:sz w:val="24"/>
          <w:szCs w:val="24"/>
        </w:rPr>
        <w:t>The actuators that are to be attached to the MATS Platen should have the displacement and force signal polarities checked before connecting. If this is not done before the actuator connection, then the displacement and force polarities can be done, but extreme care should be observed in this case. First, the normal process shall be covered, and then the special process to use if the actuators are already connected.</w:t>
      </w:r>
    </w:p>
    <w:p w:rsidR="00583697" w:rsidRDefault="00583697" w:rsidP="00583697">
      <w:pPr>
        <w:pStyle w:val="ListParagraph"/>
        <w:ind w:left="1440"/>
        <w:rPr>
          <w:sz w:val="24"/>
          <w:szCs w:val="24"/>
        </w:rPr>
      </w:pPr>
    </w:p>
    <w:p w:rsidR="00583697" w:rsidRDefault="00583697" w:rsidP="00583697">
      <w:pPr>
        <w:pStyle w:val="ListParagraph"/>
        <w:jc w:val="center"/>
        <w:rPr>
          <w:b/>
          <w:sz w:val="28"/>
          <w:szCs w:val="28"/>
        </w:rPr>
      </w:pPr>
      <w:r>
        <w:rPr>
          <w:b/>
          <w:sz w:val="28"/>
          <w:szCs w:val="28"/>
        </w:rPr>
        <w:t>Standard Actuator Polarity Process</w:t>
      </w:r>
    </w:p>
    <w:p w:rsidR="00583697" w:rsidRDefault="00583697" w:rsidP="00583697">
      <w:pPr>
        <w:pStyle w:val="ListParagraph"/>
        <w:rPr>
          <w:sz w:val="24"/>
          <w:szCs w:val="24"/>
        </w:rPr>
      </w:pPr>
    </w:p>
    <w:p w:rsidR="00583697" w:rsidRDefault="00583697" w:rsidP="00583697">
      <w:pPr>
        <w:pStyle w:val="ListParagraph"/>
        <w:numPr>
          <w:ilvl w:val="0"/>
          <w:numId w:val="2"/>
        </w:numPr>
        <w:rPr>
          <w:sz w:val="24"/>
          <w:szCs w:val="24"/>
        </w:rPr>
      </w:pPr>
      <w:r>
        <w:rPr>
          <w:sz w:val="24"/>
          <w:szCs w:val="24"/>
        </w:rPr>
        <w:t xml:space="preserve">The X-Axis actuators that are to be installed should be connected to the normal foundation mounting points. The actuators should be positioned such that if the actuators extend that they do not </w:t>
      </w:r>
      <w:r w:rsidR="005C0276">
        <w:rPr>
          <w:sz w:val="24"/>
          <w:szCs w:val="24"/>
        </w:rPr>
        <w:t>hit any obstructions or each other.</w:t>
      </w:r>
    </w:p>
    <w:p w:rsidR="005C0276" w:rsidRDefault="005C0276" w:rsidP="005C0276">
      <w:pPr>
        <w:pStyle w:val="ListParagraph"/>
        <w:ind w:left="1800"/>
        <w:rPr>
          <w:sz w:val="24"/>
          <w:szCs w:val="24"/>
        </w:rPr>
      </w:pPr>
    </w:p>
    <w:p w:rsidR="005C0276" w:rsidRDefault="005C0276" w:rsidP="00583697">
      <w:pPr>
        <w:pStyle w:val="ListParagraph"/>
        <w:numPr>
          <w:ilvl w:val="0"/>
          <w:numId w:val="2"/>
        </w:numPr>
        <w:rPr>
          <w:sz w:val="24"/>
          <w:szCs w:val="24"/>
        </w:rPr>
      </w:pPr>
      <w:r>
        <w:rPr>
          <w:sz w:val="24"/>
          <w:szCs w:val="24"/>
        </w:rPr>
        <w:t xml:space="preserve">The first step in the polarity process is the 3-Stage Servovalve Phasing for proper control. To run the 3-Stage Servovalves ONLY Pilot Pressure is required. </w:t>
      </w:r>
      <w:r w:rsidRPr="005C0276">
        <w:rPr>
          <w:b/>
          <w:color w:val="FF0000"/>
          <w:sz w:val="24"/>
          <w:szCs w:val="24"/>
        </w:rPr>
        <w:t>DO NOT</w:t>
      </w:r>
      <w:r w:rsidRPr="005C0276">
        <w:rPr>
          <w:color w:val="FF0000"/>
          <w:sz w:val="24"/>
          <w:szCs w:val="24"/>
        </w:rPr>
        <w:t xml:space="preserve"> </w:t>
      </w:r>
      <w:r>
        <w:rPr>
          <w:sz w:val="24"/>
          <w:szCs w:val="24"/>
        </w:rPr>
        <w:t xml:space="preserve">under any circumstances go to Main On (Low Main Pressure) or to Main Hi (High Main Pressure). The actuator may go out of control for sure if the 3-Stage Servovalve is </w:t>
      </w:r>
      <w:r w:rsidRPr="005C0276">
        <w:rPr>
          <w:b/>
          <w:color w:val="FF0000"/>
          <w:sz w:val="24"/>
          <w:szCs w:val="24"/>
        </w:rPr>
        <w:t>NOT</w:t>
      </w:r>
      <w:r>
        <w:rPr>
          <w:sz w:val="24"/>
          <w:szCs w:val="24"/>
        </w:rPr>
        <w:t xml:space="preserve"> in control. In the out-of-control state, the 3-Stage Servovalve will </w:t>
      </w:r>
      <w:r w:rsidRPr="005C0276">
        <w:rPr>
          <w:b/>
          <w:color w:val="FF0000"/>
          <w:sz w:val="24"/>
          <w:szCs w:val="24"/>
        </w:rPr>
        <w:t>ALWAYS BE FULLY OPEN</w:t>
      </w:r>
      <w:r w:rsidRPr="005C0276">
        <w:rPr>
          <w:color w:val="FF0000"/>
          <w:sz w:val="24"/>
          <w:szCs w:val="24"/>
        </w:rPr>
        <w:t xml:space="preserve"> </w:t>
      </w:r>
      <w:r>
        <w:rPr>
          <w:sz w:val="24"/>
          <w:szCs w:val="24"/>
        </w:rPr>
        <w:t xml:space="preserve">in one direction or the other. This guarantees that the actuator shall extend or retract at </w:t>
      </w:r>
      <w:r w:rsidRPr="005C0276">
        <w:rPr>
          <w:b/>
          <w:color w:val="FF0000"/>
          <w:sz w:val="24"/>
          <w:szCs w:val="24"/>
        </w:rPr>
        <w:t>MAXIMUM VELOCITY</w:t>
      </w:r>
      <w:r>
        <w:rPr>
          <w:sz w:val="24"/>
          <w:szCs w:val="24"/>
        </w:rPr>
        <w:t>.</w:t>
      </w:r>
    </w:p>
    <w:p w:rsidR="005C0276" w:rsidRPr="005C0276" w:rsidRDefault="005C0276" w:rsidP="005C0276">
      <w:pPr>
        <w:pStyle w:val="ListParagraph"/>
        <w:rPr>
          <w:sz w:val="24"/>
          <w:szCs w:val="24"/>
        </w:rPr>
      </w:pPr>
    </w:p>
    <w:p w:rsidR="005C0276" w:rsidRDefault="006A794E" w:rsidP="00583697">
      <w:pPr>
        <w:pStyle w:val="ListParagraph"/>
        <w:numPr>
          <w:ilvl w:val="0"/>
          <w:numId w:val="2"/>
        </w:numPr>
        <w:rPr>
          <w:sz w:val="24"/>
          <w:szCs w:val="24"/>
        </w:rPr>
      </w:pPr>
      <w:r>
        <w:rPr>
          <w:sz w:val="24"/>
          <w:szCs w:val="24"/>
        </w:rPr>
        <w:t xml:space="preserve">After turning on Pilot Pressure, Open the MATS Controller </w:t>
      </w:r>
      <w:r w:rsidRPr="006A794E">
        <w:rPr>
          <w:b/>
          <w:sz w:val="24"/>
          <w:szCs w:val="24"/>
        </w:rPr>
        <w:t>Valve Drivers</w:t>
      </w:r>
      <w:r>
        <w:rPr>
          <w:sz w:val="24"/>
          <w:szCs w:val="24"/>
        </w:rPr>
        <w:t xml:space="preserve"> Panel found under the MATS Main Panel </w:t>
      </w:r>
      <w:r w:rsidRPr="006A794E">
        <w:rPr>
          <w:b/>
          <w:sz w:val="24"/>
          <w:szCs w:val="24"/>
        </w:rPr>
        <w:t>Calibration</w:t>
      </w:r>
      <w:r>
        <w:rPr>
          <w:sz w:val="24"/>
          <w:szCs w:val="24"/>
        </w:rPr>
        <w:t xml:space="preserve"> Tab. This document is going to assume that a technician has previously calibrated the Servovalve conditioner and </w:t>
      </w:r>
      <w:r w:rsidR="00D01E51">
        <w:rPr>
          <w:sz w:val="24"/>
          <w:szCs w:val="24"/>
        </w:rPr>
        <w:t xml:space="preserve">Gain/Rate controls. The only part of the Valve Driver Panel that is of interest </w:t>
      </w:r>
      <w:r w:rsidR="00042C30">
        <w:rPr>
          <w:sz w:val="24"/>
          <w:szCs w:val="24"/>
        </w:rPr>
        <w:t>is whether</w:t>
      </w:r>
      <w:r w:rsidR="00D01E51">
        <w:rPr>
          <w:sz w:val="24"/>
          <w:szCs w:val="24"/>
        </w:rPr>
        <w:t xml:space="preserve"> or not the Servovalve is in control. Check the Signals for command of the Servovalve and the feedback called Spool Position. For example, put X1 Output (X1 Valve command) and X1 S/V spool pos (X1 spool position) on 2 channels of either oscilloscope. The command and feedback should plot on top of each other or fairly closely if there is a slight valve balance offset. If this is </w:t>
      </w:r>
      <w:r w:rsidR="00D01E51" w:rsidRPr="00D01E51">
        <w:rPr>
          <w:b/>
          <w:sz w:val="24"/>
          <w:szCs w:val="24"/>
        </w:rPr>
        <w:t xml:space="preserve">NOT </w:t>
      </w:r>
      <w:r w:rsidR="00D01E51">
        <w:rPr>
          <w:sz w:val="24"/>
          <w:szCs w:val="24"/>
        </w:rPr>
        <w:t>the case, call a technician to check the valve polarities and calibration.</w:t>
      </w:r>
    </w:p>
    <w:p w:rsidR="00D01E51" w:rsidRPr="00D01E51" w:rsidRDefault="00D01E51" w:rsidP="00D01E51">
      <w:pPr>
        <w:pStyle w:val="ListParagraph"/>
        <w:rPr>
          <w:sz w:val="24"/>
          <w:szCs w:val="24"/>
        </w:rPr>
      </w:pPr>
    </w:p>
    <w:p w:rsidR="00D01E51" w:rsidRDefault="00D01E51" w:rsidP="00583697">
      <w:pPr>
        <w:pStyle w:val="ListParagraph"/>
        <w:numPr>
          <w:ilvl w:val="0"/>
          <w:numId w:val="2"/>
        </w:numPr>
        <w:rPr>
          <w:sz w:val="24"/>
          <w:szCs w:val="24"/>
        </w:rPr>
      </w:pPr>
      <w:r>
        <w:rPr>
          <w:sz w:val="24"/>
          <w:szCs w:val="24"/>
        </w:rPr>
        <w:t xml:space="preserve">Now that the Servovalve is confirmed to be in control, then select the panel that shows the displacement sensor setup for the actuator. This will either be </w:t>
      </w:r>
      <w:r w:rsidR="00042C30">
        <w:rPr>
          <w:sz w:val="24"/>
          <w:szCs w:val="24"/>
        </w:rPr>
        <w:t>an</w:t>
      </w:r>
      <w:r>
        <w:rPr>
          <w:sz w:val="24"/>
          <w:szCs w:val="24"/>
        </w:rPr>
        <w:t xml:space="preserve"> AC Conditioner for a LVDT Sensor or an Encoder Conditioner for a Temposonics Digital Sensor. These panels can be found under the same </w:t>
      </w:r>
      <w:r w:rsidRPr="00D01E51">
        <w:rPr>
          <w:b/>
          <w:sz w:val="24"/>
          <w:szCs w:val="24"/>
        </w:rPr>
        <w:t xml:space="preserve">Calibration </w:t>
      </w:r>
      <w:r>
        <w:rPr>
          <w:sz w:val="24"/>
          <w:szCs w:val="24"/>
        </w:rPr>
        <w:t>Tab on the MATS Main Panel.</w:t>
      </w:r>
    </w:p>
    <w:p w:rsidR="00D01E51" w:rsidRPr="00D01E51" w:rsidRDefault="00D01E51" w:rsidP="00D01E51">
      <w:pPr>
        <w:pStyle w:val="ListParagraph"/>
        <w:rPr>
          <w:sz w:val="24"/>
          <w:szCs w:val="24"/>
        </w:rPr>
      </w:pPr>
    </w:p>
    <w:p w:rsidR="00D01E51" w:rsidRDefault="00D01E51" w:rsidP="00D01E51">
      <w:pPr>
        <w:jc w:val="center"/>
        <w:rPr>
          <w:b/>
          <w:sz w:val="32"/>
          <w:szCs w:val="32"/>
        </w:rPr>
      </w:pPr>
      <w:r>
        <w:rPr>
          <w:b/>
          <w:sz w:val="32"/>
          <w:szCs w:val="32"/>
        </w:rPr>
        <w:lastRenderedPageBreak/>
        <w:t>X-Axis Actuator Set-Up for MATS</w:t>
      </w:r>
    </w:p>
    <w:p w:rsidR="00D01E51" w:rsidRDefault="00D01E51" w:rsidP="00D01E51">
      <w:pPr>
        <w:jc w:val="right"/>
        <w:rPr>
          <w:sz w:val="24"/>
          <w:szCs w:val="24"/>
        </w:rPr>
      </w:pPr>
      <w:r>
        <w:rPr>
          <w:sz w:val="24"/>
          <w:szCs w:val="24"/>
        </w:rPr>
        <w:t>June 24, 2013</w:t>
      </w:r>
    </w:p>
    <w:p w:rsidR="00D01E51" w:rsidRDefault="00D01E51" w:rsidP="00D01E51">
      <w:pPr>
        <w:pStyle w:val="ListParagraph"/>
        <w:jc w:val="center"/>
        <w:rPr>
          <w:b/>
          <w:sz w:val="28"/>
          <w:szCs w:val="28"/>
        </w:rPr>
      </w:pPr>
      <w:r>
        <w:rPr>
          <w:b/>
          <w:sz w:val="28"/>
          <w:szCs w:val="28"/>
        </w:rPr>
        <w:t>Standard Actuator Polarity Process</w:t>
      </w:r>
      <w:r>
        <w:rPr>
          <w:b/>
          <w:sz w:val="28"/>
          <w:szCs w:val="28"/>
        </w:rPr>
        <w:t>, Cont’d.</w:t>
      </w:r>
    </w:p>
    <w:p w:rsidR="00D01E51" w:rsidRDefault="00D01E51" w:rsidP="00D01E51">
      <w:pPr>
        <w:pStyle w:val="ListParagraph"/>
        <w:rPr>
          <w:sz w:val="24"/>
          <w:szCs w:val="24"/>
        </w:rPr>
      </w:pPr>
    </w:p>
    <w:p w:rsidR="00D01E51" w:rsidRDefault="00D01E51" w:rsidP="00583697">
      <w:pPr>
        <w:pStyle w:val="ListParagraph"/>
        <w:numPr>
          <w:ilvl w:val="0"/>
          <w:numId w:val="2"/>
        </w:numPr>
        <w:rPr>
          <w:sz w:val="24"/>
          <w:szCs w:val="24"/>
        </w:rPr>
      </w:pPr>
      <w:r>
        <w:rPr>
          <w:sz w:val="24"/>
          <w:szCs w:val="24"/>
        </w:rPr>
        <w:t xml:space="preserve">On either of these panels is a check box called </w:t>
      </w:r>
      <w:r w:rsidRPr="00D01E51">
        <w:rPr>
          <w:b/>
          <w:sz w:val="24"/>
          <w:szCs w:val="24"/>
        </w:rPr>
        <w:t>Invert Polarity</w:t>
      </w:r>
      <w:r>
        <w:rPr>
          <w:sz w:val="24"/>
          <w:szCs w:val="24"/>
        </w:rPr>
        <w:t>. If the polarity of the displacement conditioner is WRONG for proper control, then this check box has to change state from what it is at the present. To check this requires a momentary turning on of Main Low Pressure</w:t>
      </w:r>
      <w:r w:rsidR="00166102">
        <w:rPr>
          <w:sz w:val="24"/>
          <w:szCs w:val="24"/>
        </w:rPr>
        <w:t xml:space="preserve">. The valve will be put into a closed position with the servovalve near zero volts feedback. Turning on Low Pressure momentarily will result in one of two possible reactions. If the polarity is proper for the current valve polarity, then the </w:t>
      </w:r>
      <w:r w:rsidR="000E0E1F">
        <w:rPr>
          <w:sz w:val="24"/>
          <w:szCs w:val="24"/>
        </w:rPr>
        <w:t xml:space="preserve">actuator will NOT move. If the polarity is wrong, then the actuator will slowly start to move, but will accelerate as the servo error gets bigger. </w:t>
      </w:r>
    </w:p>
    <w:p w:rsidR="000E0E1F" w:rsidRDefault="000E0E1F" w:rsidP="000E0E1F">
      <w:pPr>
        <w:pStyle w:val="ListParagraph"/>
        <w:ind w:left="1800"/>
        <w:rPr>
          <w:sz w:val="24"/>
          <w:szCs w:val="24"/>
        </w:rPr>
      </w:pPr>
    </w:p>
    <w:p w:rsidR="00470A3A" w:rsidRDefault="000E0E1F" w:rsidP="00583697">
      <w:pPr>
        <w:pStyle w:val="ListParagraph"/>
        <w:numPr>
          <w:ilvl w:val="0"/>
          <w:numId w:val="2"/>
        </w:numPr>
        <w:rPr>
          <w:sz w:val="24"/>
          <w:szCs w:val="24"/>
        </w:rPr>
      </w:pPr>
      <w:r>
        <w:rPr>
          <w:sz w:val="24"/>
          <w:szCs w:val="24"/>
        </w:rPr>
        <w:t xml:space="preserve">First, zero the MATS Controller Error to command the Servovalve </w:t>
      </w:r>
      <w:r w:rsidR="00470A3A">
        <w:rPr>
          <w:sz w:val="24"/>
          <w:szCs w:val="24"/>
        </w:rPr>
        <w:t xml:space="preserve">to be close to zero volts. Open a Digital Meter or Oscilloscope and select the Servovalve Output to display. For example, if testing </w:t>
      </w:r>
      <w:r w:rsidR="00470A3A" w:rsidRPr="00470A3A">
        <w:rPr>
          <w:b/>
          <w:sz w:val="24"/>
          <w:szCs w:val="24"/>
        </w:rPr>
        <w:t>X1</w:t>
      </w:r>
      <w:r w:rsidR="00470A3A">
        <w:rPr>
          <w:sz w:val="24"/>
          <w:szCs w:val="24"/>
        </w:rPr>
        <w:t xml:space="preserve">, then select </w:t>
      </w:r>
      <w:r w:rsidR="00470A3A" w:rsidRPr="00470A3A">
        <w:rPr>
          <w:b/>
          <w:sz w:val="24"/>
          <w:szCs w:val="24"/>
        </w:rPr>
        <w:t>X1 Output</w:t>
      </w:r>
      <w:r w:rsidR="00470A3A">
        <w:rPr>
          <w:sz w:val="24"/>
          <w:szCs w:val="24"/>
        </w:rPr>
        <w:t xml:space="preserve"> testpoint from the display list. Move the Longitudinal setpoint on the Main Panel to get the Output close to zero volts.</w:t>
      </w:r>
    </w:p>
    <w:p w:rsidR="000E0E1F" w:rsidRPr="000E0E1F" w:rsidRDefault="000E0E1F" w:rsidP="000E0E1F">
      <w:pPr>
        <w:pStyle w:val="ListParagraph"/>
        <w:ind w:left="2880" w:firstLine="720"/>
        <w:rPr>
          <w:b/>
          <w:color w:val="0070C0"/>
          <w:sz w:val="24"/>
          <w:szCs w:val="24"/>
        </w:rPr>
      </w:pPr>
    </w:p>
    <w:p w:rsidR="000E0E1F" w:rsidRDefault="000E0E1F" w:rsidP="00583697">
      <w:pPr>
        <w:pStyle w:val="ListParagraph"/>
        <w:numPr>
          <w:ilvl w:val="0"/>
          <w:numId w:val="2"/>
        </w:numPr>
        <w:rPr>
          <w:sz w:val="24"/>
          <w:szCs w:val="24"/>
        </w:rPr>
      </w:pPr>
      <w:r>
        <w:rPr>
          <w:sz w:val="24"/>
          <w:szCs w:val="24"/>
        </w:rPr>
        <w:t xml:space="preserve">Next, open the </w:t>
      </w:r>
      <w:r w:rsidRPr="000E0E1F">
        <w:rPr>
          <w:b/>
          <w:sz w:val="24"/>
          <w:szCs w:val="24"/>
        </w:rPr>
        <w:t>Longitudinal HSM Control</w:t>
      </w:r>
      <w:r>
        <w:rPr>
          <w:sz w:val="24"/>
          <w:szCs w:val="24"/>
        </w:rPr>
        <w:t xml:space="preserve"> Panel in the Controllers menu under the </w:t>
      </w:r>
      <w:r w:rsidRPr="000E0E1F">
        <w:rPr>
          <w:b/>
          <w:sz w:val="24"/>
          <w:szCs w:val="24"/>
        </w:rPr>
        <w:t>Operation</w:t>
      </w:r>
      <w:r>
        <w:rPr>
          <w:sz w:val="24"/>
          <w:szCs w:val="24"/>
        </w:rPr>
        <w:t xml:space="preserve"> Tab of the MATS Main Panel.</w:t>
      </w:r>
    </w:p>
    <w:p w:rsidR="000E0E1F" w:rsidRPr="000E0E1F" w:rsidRDefault="000E0E1F" w:rsidP="000E0E1F">
      <w:pPr>
        <w:pStyle w:val="ListParagraph"/>
        <w:rPr>
          <w:sz w:val="24"/>
          <w:szCs w:val="24"/>
        </w:rPr>
      </w:pPr>
    </w:p>
    <w:p w:rsidR="000E0E1F" w:rsidRDefault="000E0E1F" w:rsidP="00583697">
      <w:pPr>
        <w:pStyle w:val="ListParagraph"/>
        <w:numPr>
          <w:ilvl w:val="0"/>
          <w:numId w:val="2"/>
        </w:numPr>
        <w:rPr>
          <w:sz w:val="24"/>
          <w:szCs w:val="24"/>
        </w:rPr>
      </w:pPr>
      <w:r>
        <w:rPr>
          <w:sz w:val="24"/>
          <w:szCs w:val="24"/>
        </w:rPr>
        <w:t xml:space="preserve">This Panel allows each of the 4 possible X-Axis HSMs to be controlled manually without turning on any other actuators. </w:t>
      </w:r>
    </w:p>
    <w:p w:rsidR="00F26543" w:rsidRPr="00F26543" w:rsidRDefault="00F26543" w:rsidP="00F26543">
      <w:pPr>
        <w:pStyle w:val="ListParagraph"/>
        <w:rPr>
          <w:sz w:val="24"/>
          <w:szCs w:val="24"/>
        </w:rPr>
      </w:pPr>
    </w:p>
    <w:p w:rsidR="00F26543" w:rsidRDefault="00F26543" w:rsidP="00583697">
      <w:pPr>
        <w:pStyle w:val="ListParagraph"/>
        <w:numPr>
          <w:ilvl w:val="0"/>
          <w:numId w:val="2"/>
        </w:numPr>
        <w:rPr>
          <w:sz w:val="24"/>
          <w:szCs w:val="24"/>
        </w:rPr>
      </w:pPr>
      <w:r>
        <w:rPr>
          <w:sz w:val="24"/>
          <w:szCs w:val="24"/>
        </w:rPr>
        <w:t xml:space="preserve">Open a </w:t>
      </w:r>
      <w:r w:rsidRPr="00F26543">
        <w:rPr>
          <w:b/>
          <w:sz w:val="24"/>
          <w:szCs w:val="24"/>
        </w:rPr>
        <w:t>Digital Meter</w:t>
      </w:r>
      <w:r>
        <w:rPr>
          <w:sz w:val="24"/>
          <w:szCs w:val="24"/>
        </w:rPr>
        <w:t xml:space="preserve"> under the </w:t>
      </w:r>
      <w:r w:rsidRPr="00F26543">
        <w:rPr>
          <w:b/>
          <w:sz w:val="24"/>
          <w:szCs w:val="24"/>
        </w:rPr>
        <w:t>Display</w:t>
      </w:r>
      <w:r>
        <w:rPr>
          <w:sz w:val="24"/>
          <w:szCs w:val="24"/>
        </w:rPr>
        <w:t xml:space="preserve"> Tab on the MATS Main Panel. Select the correct displacement feedback for the actuator under test. Assuming we are testing actuator X1, then for a </w:t>
      </w:r>
      <w:r w:rsidRPr="00F26543">
        <w:rPr>
          <w:b/>
          <w:sz w:val="24"/>
          <w:szCs w:val="24"/>
        </w:rPr>
        <w:t>Temposonics Digital sensor</w:t>
      </w:r>
      <w:r>
        <w:rPr>
          <w:sz w:val="24"/>
          <w:szCs w:val="24"/>
        </w:rPr>
        <w:t xml:space="preserve">, the testpoint is called </w:t>
      </w:r>
      <w:r w:rsidRPr="00F26543">
        <w:rPr>
          <w:b/>
          <w:sz w:val="24"/>
          <w:szCs w:val="24"/>
        </w:rPr>
        <w:t>X1 Displ fbk</w:t>
      </w:r>
      <w:r>
        <w:rPr>
          <w:sz w:val="24"/>
          <w:szCs w:val="24"/>
        </w:rPr>
        <w:t xml:space="preserve">. If the sensor is a </w:t>
      </w:r>
      <w:r w:rsidRPr="00F26543">
        <w:rPr>
          <w:b/>
          <w:sz w:val="24"/>
          <w:szCs w:val="24"/>
        </w:rPr>
        <w:t>LVDT</w:t>
      </w:r>
      <w:r>
        <w:rPr>
          <w:sz w:val="24"/>
          <w:szCs w:val="24"/>
        </w:rPr>
        <w:t xml:space="preserve">, then the testpoint is called </w:t>
      </w:r>
      <w:r w:rsidRPr="00F26543">
        <w:rPr>
          <w:b/>
          <w:sz w:val="24"/>
          <w:szCs w:val="24"/>
        </w:rPr>
        <w:t>X1 LVDT Displ fbk</w:t>
      </w:r>
      <w:r>
        <w:rPr>
          <w:sz w:val="24"/>
          <w:szCs w:val="24"/>
        </w:rPr>
        <w:t>. Write down the actuator displacement shown on the digital meter.</w:t>
      </w:r>
    </w:p>
    <w:p w:rsidR="00F26543" w:rsidRPr="00F26543" w:rsidRDefault="00F26543" w:rsidP="00F26543">
      <w:pPr>
        <w:pStyle w:val="ListParagraph"/>
        <w:rPr>
          <w:sz w:val="24"/>
          <w:szCs w:val="24"/>
        </w:rPr>
      </w:pPr>
    </w:p>
    <w:p w:rsidR="00F26543" w:rsidRDefault="00F26543" w:rsidP="00583697">
      <w:pPr>
        <w:pStyle w:val="ListParagraph"/>
        <w:numPr>
          <w:ilvl w:val="0"/>
          <w:numId w:val="2"/>
        </w:numPr>
        <w:rPr>
          <w:sz w:val="24"/>
          <w:szCs w:val="24"/>
        </w:rPr>
      </w:pPr>
      <w:r>
        <w:rPr>
          <w:sz w:val="24"/>
          <w:szCs w:val="24"/>
        </w:rPr>
        <w:t xml:space="preserve">Turn the HSM for the actuator under test briefly by pushing the On button for the HSM and then immediately pushing that same button again to turn the HSM off. The HSM will only briefly supply oil to the actuator under low pressure. </w:t>
      </w:r>
    </w:p>
    <w:p w:rsidR="00F26543" w:rsidRDefault="00F26543" w:rsidP="00F26543">
      <w:pPr>
        <w:pStyle w:val="ListParagraph"/>
        <w:rPr>
          <w:sz w:val="24"/>
          <w:szCs w:val="24"/>
        </w:rPr>
      </w:pPr>
    </w:p>
    <w:p w:rsidR="00F26543" w:rsidRDefault="00F26543" w:rsidP="00F26543">
      <w:pPr>
        <w:pStyle w:val="ListParagraph"/>
        <w:rPr>
          <w:sz w:val="24"/>
          <w:szCs w:val="24"/>
        </w:rPr>
      </w:pPr>
    </w:p>
    <w:p w:rsidR="00F26543" w:rsidRDefault="00F26543" w:rsidP="00F26543">
      <w:pPr>
        <w:pStyle w:val="ListParagraph"/>
        <w:rPr>
          <w:sz w:val="24"/>
          <w:szCs w:val="24"/>
        </w:rPr>
      </w:pPr>
    </w:p>
    <w:p w:rsidR="005C23F1" w:rsidRDefault="005C23F1" w:rsidP="00F26543">
      <w:pPr>
        <w:pStyle w:val="ListParagraph"/>
        <w:rPr>
          <w:sz w:val="24"/>
          <w:szCs w:val="24"/>
        </w:rPr>
      </w:pPr>
    </w:p>
    <w:p w:rsidR="00F26543" w:rsidRDefault="00F26543" w:rsidP="00F26543">
      <w:pPr>
        <w:pStyle w:val="ListParagraph"/>
        <w:rPr>
          <w:sz w:val="24"/>
          <w:szCs w:val="24"/>
        </w:rPr>
      </w:pPr>
    </w:p>
    <w:p w:rsidR="00263726" w:rsidRDefault="00263726" w:rsidP="00263726">
      <w:pPr>
        <w:jc w:val="center"/>
        <w:rPr>
          <w:b/>
          <w:sz w:val="32"/>
          <w:szCs w:val="32"/>
        </w:rPr>
      </w:pPr>
      <w:r>
        <w:rPr>
          <w:b/>
          <w:sz w:val="32"/>
          <w:szCs w:val="32"/>
        </w:rPr>
        <w:lastRenderedPageBreak/>
        <w:t>X-Axis Actuator Set-Up for MATS</w:t>
      </w:r>
    </w:p>
    <w:p w:rsidR="00263726" w:rsidRDefault="00263726" w:rsidP="00263726">
      <w:pPr>
        <w:jc w:val="right"/>
        <w:rPr>
          <w:sz w:val="24"/>
          <w:szCs w:val="24"/>
        </w:rPr>
      </w:pPr>
      <w:r>
        <w:rPr>
          <w:sz w:val="24"/>
          <w:szCs w:val="24"/>
        </w:rPr>
        <w:t>June 24, 2013</w:t>
      </w:r>
    </w:p>
    <w:p w:rsidR="00263726" w:rsidRDefault="00263726" w:rsidP="00263726">
      <w:pPr>
        <w:pStyle w:val="ListParagraph"/>
        <w:jc w:val="center"/>
        <w:rPr>
          <w:b/>
          <w:sz w:val="28"/>
          <w:szCs w:val="28"/>
        </w:rPr>
      </w:pPr>
      <w:r>
        <w:rPr>
          <w:b/>
          <w:sz w:val="28"/>
          <w:szCs w:val="28"/>
        </w:rPr>
        <w:t>Standard Actuator Polarity Process, Cont’d.</w:t>
      </w:r>
    </w:p>
    <w:p w:rsidR="00263726" w:rsidRDefault="00263726" w:rsidP="00263726">
      <w:pPr>
        <w:pStyle w:val="ListParagraph"/>
        <w:rPr>
          <w:sz w:val="24"/>
          <w:szCs w:val="24"/>
        </w:rPr>
      </w:pPr>
    </w:p>
    <w:p w:rsidR="00263726" w:rsidRDefault="00F26543" w:rsidP="00583697">
      <w:pPr>
        <w:pStyle w:val="ListParagraph"/>
        <w:numPr>
          <w:ilvl w:val="0"/>
          <w:numId w:val="2"/>
        </w:numPr>
        <w:rPr>
          <w:sz w:val="24"/>
          <w:szCs w:val="24"/>
        </w:rPr>
      </w:pPr>
      <w:r>
        <w:rPr>
          <w:sz w:val="24"/>
          <w:szCs w:val="24"/>
        </w:rPr>
        <w:t xml:space="preserve">Next, compare the actuator displacement display on the Digital Meter with the displacement found in Step 9. </w:t>
      </w:r>
      <w:r w:rsidR="00263726">
        <w:rPr>
          <w:sz w:val="24"/>
          <w:szCs w:val="24"/>
        </w:rPr>
        <w:t>Because a small motion can occur because of Servovalve balance not being correct, Repeat Step 10 about 2-3 times. Use the last amount of motion (displacement change) for the comparison in the next step.</w:t>
      </w:r>
    </w:p>
    <w:p w:rsidR="00263726" w:rsidRDefault="00263726" w:rsidP="00263726">
      <w:pPr>
        <w:pStyle w:val="ListParagraph"/>
        <w:ind w:left="1800"/>
        <w:rPr>
          <w:sz w:val="24"/>
          <w:szCs w:val="24"/>
        </w:rPr>
      </w:pPr>
    </w:p>
    <w:p w:rsidR="00F26543" w:rsidRDefault="00F26543" w:rsidP="00583697">
      <w:pPr>
        <w:pStyle w:val="ListParagraph"/>
        <w:numPr>
          <w:ilvl w:val="0"/>
          <w:numId w:val="2"/>
        </w:numPr>
        <w:rPr>
          <w:sz w:val="24"/>
          <w:szCs w:val="24"/>
        </w:rPr>
      </w:pPr>
      <w:r>
        <w:rPr>
          <w:sz w:val="24"/>
          <w:szCs w:val="24"/>
        </w:rPr>
        <w:t>If only a few (&lt;10 mm) of motion took place, then it is likely that the actuator polarity is correct. If 100 mm or so of movement was found, then for sure the actuator polarity is wrong. Change the state of the</w:t>
      </w:r>
      <w:r w:rsidR="00263726">
        <w:rPr>
          <w:sz w:val="24"/>
          <w:szCs w:val="24"/>
        </w:rPr>
        <w:t xml:space="preserve"> Invert Polarity check box on the Conditioner Panel and try the same experiment again, starting at Step 10. The resulting motion should be smaller if the polarity is now correct.  The actuator can move because of Servovalve balance not being correct, but subsequent tests would result in smaller motions.</w:t>
      </w:r>
    </w:p>
    <w:p w:rsidR="000E0E1F" w:rsidRPr="000E0E1F" w:rsidRDefault="000E0E1F" w:rsidP="000E0E1F">
      <w:pPr>
        <w:pStyle w:val="ListParagraph"/>
        <w:rPr>
          <w:sz w:val="24"/>
          <w:szCs w:val="24"/>
        </w:rPr>
      </w:pPr>
    </w:p>
    <w:p w:rsidR="000E0E1F" w:rsidRDefault="00263726" w:rsidP="00583697">
      <w:pPr>
        <w:pStyle w:val="ListParagraph"/>
        <w:numPr>
          <w:ilvl w:val="0"/>
          <w:numId w:val="2"/>
        </w:numPr>
        <w:rPr>
          <w:sz w:val="24"/>
          <w:szCs w:val="24"/>
        </w:rPr>
      </w:pPr>
      <w:r>
        <w:rPr>
          <w:sz w:val="24"/>
          <w:szCs w:val="24"/>
        </w:rPr>
        <w:t xml:space="preserve"> To absolutely verify that the actuator polarity is correct, keep the HSM on a bit longer and see if the actuator moves further. If the actuator stays close to where it is, then control is likely ok. For sure, if the polarity is not correct, leaving the HSM on longer will result in large motions.</w:t>
      </w:r>
    </w:p>
    <w:p w:rsidR="00263726" w:rsidRPr="00263726" w:rsidRDefault="00263726" w:rsidP="00263726">
      <w:pPr>
        <w:pStyle w:val="ListParagraph"/>
        <w:rPr>
          <w:sz w:val="24"/>
          <w:szCs w:val="24"/>
        </w:rPr>
      </w:pPr>
    </w:p>
    <w:p w:rsidR="00263726" w:rsidRDefault="00263726" w:rsidP="00583697">
      <w:pPr>
        <w:pStyle w:val="ListParagraph"/>
        <w:numPr>
          <w:ilvl w:val="0"/>
          <w:numId w:val="2"/>
        </w:numPr>
        <w:rPr>
          <w:sz w:val="24"/>
          <w:szCs w:val="24"/>
        </w:rPr>
      </w:pPr>
      <w:r>
        <w:rPr>
          <w:sz w:val="24"/>
          <w:szCs w:val="24"/>
        </w:rPr>
        <w:t>Now that the actuator is in control, verify that a positive displacement change command extends the actuator.  Locate the Longitudinal setpoint slider knob in the Longitudinal setpoints area of the Main Panel. Increase the Longitudinal setpoint and ensure that the actuator extends the rod. If this occurs, the Polarity check for this actuator is complete.</w:t>
      </w:r>
      <w:r w:rsidR="00612ED6">
        <w:rPr>
          <w:sz w:val="24"/>
          <w:szCs w:val="24"/>
        </w:rPr>
        <w:t xml:space="preserve"> Repeat this process until all X-Axis actuators have had their polarities verified.</w:t>
      </w:r>
    </w:p>
    <w:p w:rsidR="00371A16" w:rsidRPr="00371A16" w:rsidRDefault="00371A16" w:rsidP="00371A16">
      <w:pPr>
        <w:pStyle w:val="ListParagraph"/>
        <w:rPr>
          <w:sz w:val="24"/>
          <w:szCs w:val="24"/>
        </w:rPr>
      </w:pPr>
    </w:p>
    <w:p w:rsidR="00263726" w:rsidRPr="00371A16" w:rsidRDefault="00263726" w:rsidP="00371A16">
      <w:pPr>
        <w:pStyle w:val="ListParagraph"/>
        <w:numPr>
          <w:ilvl w:val="0"/>
          <w:numId w:val="2"/>
        </w:numPr>
        <w:rPr>
          <w:sz w:val="24"/>
          <w:szCs w:val="24"/>
        </w:rPr>
      </w:pPr>
      <w:r w:rsidRPr="00371A16">
        <w:rPr>
          <w:sz w:val="24"/>
          <w:szCs w:val="24"/>
        </w:rPr>
        <w:t xml:space="preserve">For the actuator retracting instead of extending, the polarities of the servovalve </w:t>
      </w:r>
      <w:r w:rsidRPr="00371A16">
        <w:rPr>
          <w:b/>
          <w:sz w:val="24"/>
          <w:szCs w:val="24"/>
        </w:rPr>
        <w:t>AND</w:t>
      </w:r>
      <w:r w:rsidRPr="00371A16">
        <w:rPr>
          <w:sz w:val="24"/>
          <w:szCs w:val="24"/>
        </w:rPr>
        <w:t xml:space="preserve"> the actuator must be </w:t>
      </w:r>
      <w:r w:rsidRPr="00371A16">
        <w:rPr>
          <w:b/>
          <w:sz w:val="24"/>
          <w:szCs w:val="24"/>
        </w:rPr>
        <w:t>reversed</w:t>
      </w:r>
      <w:r w:rsidRPr="00371A16">
        <w:rPr>
          <w:sz w:val="24"/>
          <w:szCs w:val="24"/>
        </w:rPr>
        <w:t>.</w:t>
      </w:r>
      <w:r w:rsidR="00371A16" w:rsidRPr="00371A16">
        <w:rPr>
          <w:sz w:val="24"/>
          <w:szCs w:val="24"/>
        </w:rPr>
        <w:t xml:space="preserve"> Changing the polarity of just one or the other will result in an out-of-control condition. Open the </w:t>
      </w:r>
      <w:r w:rsidR="00371A16" w:rsidRPr="00371A16">
        <w:rPr>
          <w:b/>
          <w:sz w:val="24"/>
          <w:szCs w:val="24"/>
        </w:rPr>
        <w:t>Valve Drivers</w:t>
      </w:r>
      <w:r w:rsidR="00371A16" w:rsidRPr="00371A16">
        <w:rPr>
          <w:sz w:val="24"/>
          <w:szCs w:val="24"/>
        </w:rPr>
        <w:t xml:space="preserve"> Panel for this actuator under the </w:t>
      </w:r>
      <w:r w:rsidR="00371A16" w:rsidRPr="00371A16">
        <w:rPr>
          <w:b/>
          <w:sz w:val="24"/>
          <w:szCs w:val="24"/>
        </w:rPr>
        <w:t>Calibration</w:t>
      </w:r>
      <w:r w:rsidR="00371A16" w:rsidRPr="00371A16">
        <w:rPr>
          <w:sz w:val="24"/>
          <w:szCs w:val="24"/>
        </w:rPr>
        <w:t xml:space="preserve"> Tab and change the state of the </w:t>
      </w:r>
      <w:r w:rsidR="00371A16" w:rsidRPr="00371A16">
        <w:rPr>
          <w:b/>
          <w:sz w:val="24"/>
          <w:szCs w:val="24"/>
        </w:rPr>
        <w:t>TWO</w:t>
      </w:r>
      <w:r w:rsidR="00371A16" w:rsidRPr="00371A16">
        <w:rPr>
          <w:sz w:val="24"/>
          <w:szCs w:val="24"/>
        </w:rPr>
        <w:t xml:space="preserve"> </w:t>
      </w:r>
      <w:r w:rsidR="00371A16" w:rsidRPr="00371A16">
        <w:rPr>
          <w:b/>
          <w:sz w:val="24"/>
          <w:szCs w:val="24"/>
        </w:rPr>
        <w:t>Invert Polarity</w:t>
      </w:r>
      <w:r w:rsidR="00371A16" w:rsidRPr="00371A16">
        <w:rPr>
          <w:sz w:val="24"/>
          <w:szCs w:val="24"/>
        </w:rPr>
        <w:t xml:space="preserve"> check boxes on this Panel.</w:t>
      </w:r>
      <w:r w:rsidR="00371A16">
        <w:rPr>
          <w:sz w:val="24"/>
          <w:szCs w:val="24"/>
        </w:rPr>
        <w:t xml:space="preserve"> There is one on the left side for the Moog Valve pilot valve and one on the right for the 3</w:t>
      </w:r>
      <w:r w:rsidR="00371A16" w:rsidRPr="00371A16">
        <w:rPr>
          <w:sz w:val="24"/>
          <w:szCs w:val="24"/>
          <w:vertAlign w:val="superscript"/>
        </w:rPr>
        <w:t>rd</w:t>
      </w:r>
      <w:r w:rsidR="00371A16">
        <w:rPr>
          <w:sz w:val="24"/>
          <w:szCs w:val="24"/>
        </w:rPr>
        <w:t>-Stage Spool LVDT. Next, open the appropriate displacement Conditioner Panel (</w:t>
      </w:r>
      <w:r w:rsidR="00371A16" w:rsidRPr="00371A16">
        <w:rPr>
          <w:b/>
          <w:sz w:val="24"/>
          <w:szCs w:val="24"/>
        </w:rPr>
        <w:t>AC</w:t>
      </w:r>
      <w:r w:rsidR="00371A16">
        <w:rPr>
          <w:sz w:val="24"/>
          <w:szCs w:val="24"/>
        </w:rPr>
        <w:t xml:space="preserve"> </w:t>
      </w:r>
      <w:r w:rsidR="00371A16" w:rsidRPr="00371A16">
        <w:rPr>
          <w:b/>
          <w:sz w:val="24"/>
          <w:szCs w:val="24"/>
        </w:rPr>
        <w:t>Conditioners</w:t>
      </w:r>
      <w:r w:rsidR="00371A16">
        <w:rPr>
          <w:sz w:val="24"/>
          <w:szCs w:val="24"/>
        </w:rPr>
        <w:t xml:space="preserve"> or </w:t>
      </w:r>
      <w:r w:rsidR="00371A16" w:rsidRPr="00371A16">
        <w:rPr>
          <w:b/>
          <w:sz w:val="24"/>
          <w:szCs w:val="24"/>
        </w:rPr>
        <w:t>Encoder Conditioners</w:t>
      </w:r>
      <w:r w:rsidR="00371A16">
        <w:rPr>
          <w:sz w:val="24"/>
          <w:szCs w:val="24"/>
        </w:rPr>
        <w:t xml:space="preserve">) under the same </w:t>
      </w:r>
      <w:r w:rsidR="00371A16" w:rsidRPr="00371A16">
        <w:rPr>
          <w:b/>
          <w:sz w:val="24"/>
          <w:szCs w:val="24"/>
        </w:rPr>
        <w:t>Calibration</w:t>
      </w:r>
      <w:r w:rsidR="00371A16">
        <w:rPr>
          <w:sz w:val="24"/>
          <w:szCs w:val="24"/>
        </w:rPr>
        <w:t xml:space="preserve"> Tab and change the Invert Polarity check box here also. Now, the actuator polarity will be reversed and still in control. Repeat the tests starting in Step 13.</w:t>
      </w:r>
    </w:p>
    <w:p w:rsidR="00583697" w:rsidRDefault="00583697" w:rsidP="00371A16">
      <w:pPr>
        <w:rPr>
          <w:b/>
          <w:sz w:val="24"/>
          <w:szCs w:val="24"/>
        </w:rPr>
      </w:pPr>
    </w:p>
    <w:p w:rsidR="00371A16" w:rsidRDefault="00371A16" w:rsidP="00371A16">
      <w:pPr>
        <w:rPr>
          <w:b/>
          <w:sz w:val="24"/>
          <w:szCs w:val="24"/>
        </w:rPr>
      </w:pPr>
    </w:p>
    <w:p w:rsidR="00371A16" w:rsidRDefault="00371A16" w:rsidP="00371A16">
      <w:pPr>
        <w:jc w:val="center"/>
        <w:rPr>
          <w:b/>
          <w:sz w:val="32"/>
          <w:szCs w:val="32"/>
        </w:rPr>
      </w:pPr>
      <w:r>
        <w:rPr>
          <w:b/>
          <w:sz w:val="32"/>
          <w:szCs w:val="32"/>
        </w:rPr>
        <w:lastRenderedPageBreak/>
        <w:t>X-Axis Actuator Set-Up for MATS</w:t>
      </w:r>
    </w:p>
    <w:p w:rsidR="00371A16" w:rsidRDefault="00371A16" w:rsidP="00371A16">
      <w:pPr>
        <w:jc w:val="right"/>
        <w:rPr>
          <w:sz w:val="24"/>
          <w:szCs w:val="24"/>
        </w:rPr>
      </w:pPr>
      <w:r>
        <w:rPr>
          <w:sz w:val="24"/>
          <w:szCs w:val="24"/>
        </w:rPr>
        <w:t>June 24, 2013</w:t>
      </w:r>
    </w:p>
    <w:p w:rsidR="00583697" w:rsidRPr="00612ED6" w:rsidRDefault="00037DAB" w:rsidP="00583697">
      <w:pPr>
        <w:pStyle w:val="ListParagraph"/>
        <w:numPr>
          <w:ilvl w:val="0"/>
          <w:numId w:val="1"/>
        </w:numPr>
        <w:rPr>
          <w:sz w:val="32"/>
          <w:szCs w:val="32"/>
        </w:rPr>
      </w:pPr>
      <w:r w:rsidRPr="00037DAB">
        <w:rPr>
          <w:b/>
          <w:sz w:val="32"/>
          <w:szCs w:val="32"/>
        </w:rPr>
        <w:t>X-Axis Actuator Connection to</w:t>
      </w:r>
      <w:r w:rsidRPr="00037DAB">
        <w:rPr>
          <w:b/>
          <w:sz w:val="32"/>
          <w:szCs w:val="32"/>
        </w:rPr>
        <w:t xml:space="preserve"> MATS Platen</w:t>
      </w:r>
    </w:p>
    <w:p w:rsidR="00612ED6" w:rsidRDefault="00612ED6" w:rsidP="00612ED6">
      <w:pPr>
        <w:pStyle w:val="ListParagraph"/>
        <w:ind w:left="1080"/>
        <w:rPr>
          <w:b/>
          <w:sz w:val="24"/>
          <w:szCs w:val="24"/>
        </w:rPr>
      </w:pPr>
    </w:p>
    <w:p w:rsidR="005C23F1" w:rsidRDefault="009A3F42" w:rsidP="00612ED6">
      <w:pPr>
        <w:pStyle w:val="ListParagraph"/>
        <w:ind w:left="1080"/>
        <w:rPr>
          <w:sz w:val="24"/>
          <w:szCs w:val="24"/>
        </w:rPr>
      </w:pPr>
      <w:r>
        <w:rPr>
          <w:sz w:val="24"/>
          <w:szCs w:val="24"/>
        </w:rPr>
        <w:t>To connect the new X-Axis actuators to the MATS Platen, use the Longitudinal HSM Control Panel to selectively turn on just the actuator to be connected. Then, moving the Longitudinal setpoint will only move the actuator</w:t>
      </w:r>
      <w:r w:rsidR="005C23F1">
        <w:rPr>
          <w:sz w:val="24"/>
          <w:szCs w:val="24"/>
        </w:rPr>
        <w:t xml:space="preserve"> with its HSM turned on. </w:t>
      </w:r>
    </w:p>
    <w:p w:rsidR="005C23F1" w:rsidRDefault="005C23F1" w:rsidP="00612ED6">
      <w:pPr>
        <w:pStyle w:val="ListParagraph"/>
        <w:ind w:left="1080"/>
        <w:rPr>
          <w:sz w:val="24"/>
          <w:szCs w:val="24"/>
        </w:rPr>
      </w:pPr>
    </w:p>
    <w:p w:rsidR="00612ED6" w:rsidRDefault="005C23F1" w:rsidP="005C23F1">
      <w:pPr>
        <w:pStyle w:val="ListParagraph"/>
        <w:numPr>
          <w:ilvl w:val="0"/>
          <w:numId w:val="3"/>
        </w:numPr>
        <w:rPr>
          <w:sz w:val="24"/>
          <w:szCs w:val="24"/>
        </w:rPr>
      </w:pPr>
      <w:r w:rsidRPr="005C23F1">
        <w:rPr>
          <w:b/>
          <w:sz w:val="24"/>
          <w:szCs w:val="24"/>
        </w:rPr>
        <w:t xml:space="preserve">BEFORE </w:t>
      </w:r>
      <w:r>
        <w:rPr>
          <w:sz w:val="24"/>
          <w:szCs w:val="24"/>
        </w:rPr>
        <w:t>turning on the HSM, make sure that the Servovalve command is zero by moving the Longitudinal setpoint to get the corresponding actuator Output close to zero. This step is identical to that in Step 6 of the Actuator Polarity Process.</w:t>
      </w:r>
    </w:p>
    <w:p w:rsidR="005C23F1" w:rsidRDefault="005C23F1" w:rsidP="005C23F1">
      <w:pPr>
        <w:pStyle w:val="ListParagraph"/>
        <w:ind w:left="1440"/>
        <w:rPr>
          <w:sz w:val="24"/>
          <w:szCs w:val="24"/>
        </w:rPr>
      </w:pPr>
    </w:p>
    <w:p w:rsidR="005C23F1" w:rsidRPr="009A3F42" w:rsidRDefault="00042C30" w:rsidP="005C23F1">
      <w:pPr>
        <w:pStyle w:val="ListParagraph"/>
        <w:numPr>
          <w:ilvl w:val="0"/>
          <w:numId w:val="3"/>
        </w:numPr>
        <w:rPr>
          <w:sz w:val="24"/>
          <w:szCs w:val="24"/>
        </w:rPr>
      </w:pPr>
      <w:r>
        <w:rPr>
          <w:sz w:val="24"/>
          <w:szCs w:val="24"/>
        </w:rPr>
        <w:t xml:space="preserve">Slowly extend the actuator in small increments and make sure that all mechanical technicians are CLEAR before moving the actuator. Take plenty of time doing this step to be safe. When the technicians signal that the actuator is close enough to start the mounting bolts, just hold position and DO NOT turn off the hydraulics. The actuator might move slightly and make starting the bolts more difficult. After the mounting bolts are started to thread, then turn off the HSM </w:t>
      </w:r>
      <w:r w:rsidRPr="00042C30">
        <w:rPr>
          <w:b/>
          <w:sz w:val="24"/>
          <w:szCs w:val="24"/>
        </w:rPr>
        <w:t>AND</w:t>
      </w:r>
      <w:r>
        <w:rPr>
          <w:sz w:val="24"/>
          <w:szCs w:val="24"/>
        </w:rPr>
        <w:t xml:space="preserve"> Pilot Pressure and allow tightening and torqueing of the mounting bolts to proceed.</w:t>
      </w:r>
      <w:bookmarkStart w:id="0" w:name="_GoBack"/>
      <w:bookmarkEnd w:id="0"/>
    </w:p>
    <w:p w:rsidR="00612ED6" w:rsidRDefault="00612ED6" w:rsidP="00612ED6">
      <w:pPr>
        <w:pStyle w:val="ListParagraph"/>
        <w:ind w:left="1080"/>
        <w:rPr>
          <w:b/>
          <w:sz w:val="32"/>
          <w:szCs w:val="32"/>
        </w:rPr>
      </w:pPr>
    </w:p>
    <w:p w:rsidR="00612ED6" w:rsidRDefault="00612ED6" w:rsidP="00612ED6">
      <w:pPr>
        <w:pStyle w:val="ListParagraph"/>
        <w:ind w:left="1080"/>
        <w:rPr>
          <w:b/>
          <w:sz w:val="32"/>
          <w:szCs w:val="32"/>
        </w:rPr>
      </w:pPr>
    </w:p>
    <w:p w:rsidR="00612ED6" w:rsidRDefault="00612ED6" w:rsidP="00612ED6">
      <w:pPr>
        <w:pStyle w:val="ListParagraph"/>
        <w:ind w:left="1080"/>
        <w:rPr>
          <w:b/>
          <w:sz w:val="32"/>
          <w:szCs w:val="32"/>
        </w:rPr>
      </w:pPr>
    </w:p>
    <w:p w:rsidR="00612ED6" w:rsidRDefault="00612ED6" w:rsidP="00612ED6">
      <w:pPr>
        <w:pStyle w:val="ListParagraph"/>
        <w:ind w:left="1080"/>
        <w:rPr>
          <w:b/>
          <w:sz w:val="32"/>
          <w:szCs w:val="32"/>
        </w:rPr>
      </w:pPr>
    </w:p>
    <w:p w:rsidR="00612ED6" w:rsidRDefault="00612ED6" w:rsidP="00612ED6">
      <w:pPr>
        <w:pStyle w:val="ListParagraph"/>
        <w:ind w:left="1080"/>
        <w:rPr>
          <w:b/>
          <w:sz w:val="32"/>
          <w:szCs w:val="32"/>
        </w:rPr>
      </w:pPr>
    </w:p>
    <w:p w:rsidR="00612ED6" w:rsidRDefault="00612ED6" w:rsidP="00612ED6">
      <w:pPr>
        <w:pStyle w:val="ListParagraph"/>
        <w:ind w:left="1080"/>
        <w:rPr>
          <w:b/>
          <w:sz w:val="32"/>
          <w:szCs w:val="32"/>
        </w:rPr>
      </w:pPr>
    </w:p>
    <w:p w:rsidR="00612ED6" w:rsidRDefault="00612ED6" w:rsidP="00612ED6">
      <w:pPr>
        <w:pStyle w:val="ListParagraph"/>
        <w:ind w:left="1080"/>
        <w:rPr>
          <w:b/>
          <w:sz w:val="32"/>
          <w:szCs w:val="32"/>
        </w:rPr>
      </w:pPr>
    </w:p>
    <w:p w:rsidR="00612ED6" w:rsidRDefault="00612ED6" w:rsidP="00612ED6">
      <w:pPr>
        <w:pStyle w:val="ListParagraph"/>
        <w:ind w:left="1080"/>
        <w:rPr>
          <w:b/>
          <w:sz w:val="32"/>
          <w:szCs w:val="32"/>
        </w:rPr>
      </w:pPr>
    </w:p>
    <w:p w:rsidR="00612ED6" w:rsidRDefault="00612ED6" w:rsidP="00612ED6">
      <w:pPr>
        <w:pStyle w:val="ListParagraph"/>
        <w:ind w:left="1080"/>
        <w:rPr>
          <w:b/>
          <w:sz w:val="32"/>
          <w:szCs w:val="32"/>
        </w:rPr>
      </w:pPr>
    </w:p>
    <w:p w:rsidR="00612ED6" w:rsidRPr="00612ED6" w:rsidRDefault="00612ED6" w:rsidP="00612ED6">
      <w:pPr>
        <w:pStyle w:val="ListParagraph"/>
        <w:ind w:left="1080"/>
        <w:rPr>
          <w:sz w:val="32"/>
          <w:szCs w:val="32"/>
        </w:rPr>
      </w:pPr>
    </w:p>
    <w:p w:rsidR="00612ED6" w:rsidRPr="00037DAB" w:rsidRDefault="00612ED6" w:rsidP="00583697">
      <w:pPr>
        <w:pStyle w:val="ListParagraph"/>
        <w:numPr>
          <w:ilvl w:val="0"/>
          <w:numId w:val="1"/>
        </w:numPr>
        <w:rPr>
          <w:sz w:val="32"/>
          <w:szCs w:val="32"/>
        </w:rPr>
      </w:pPr>
    </w:p>
    <w:p w:rsidR="00583697" w:rsidRPr="00583697" w:rsidRDefault="00583697" w:rsidP="00583697">
      <w:pPr>
        <w:jc w:val="right"/>
        <w:rPr>
          <w:sz w:val="24"/>
          <w:szCs w:val="24"/>
        </w:rPr>
      </w:pPr>
    </w:p>
    <w:p w:rsidR="00583697" w:rsidRPr="00583697" w:rsidRDefault="00583697" w:rsidP="00583697"/>
    <w:p w:rsidR="00583697" w:rsidRPr="00583697" w:rsidRDefault="00583697" w:rsidP="00583697"/>
    <w:p w:rsidR="00583697" w:rsidRDefault="00583697" w:rsidP="00583697"/>
    <w:p w:rsidR="00B26CAA" w:rsidRPr="00583697" w:rsidRDefault="00583697" w:rsidP="00583697">
      <w:pPr>
        <w:tabs>
          <w:tab w:val="left" w:pos="1695"/>
        </w:tabs>
      </w:pPr>
      <w:r>
        <w:tab/>
      </w:r>
    </w:p>
    <w:sectPr w:rsidR="00B26CAA" w:rsidRPr="00583697" w:rsidSect="00583697">
      <w:footerReference w:type="default" r:id="rId9"/>
      <w:pgSz w:w="12240" w:h="15840" w:code="1"/>
      <w:pgMar w:top="720" w:right="720" w:bottom="720" w:left="720" w:header="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5E99" w:rsidRDefault="00975E99" w:rsidP="00583697">
      <w:pPr>
        <w:spacing w:after="0" w:line="240" w:lineRule="auto"/>
      </w:pPr>
      <w:r>
        <w:separator/>
      </w:r>
    </w:p>
  </w:endnote>
  <w:endnote w:type="continuationSeparator" w:id="0">
    <w:p w:rsidR="00975E99" w:rsidRDefault="00975E99" w:rsidP="005836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7822477"/>
      <w:docPartObj>
        <w:docPartGallery w:val="Page Numbers (Bottom of Page)"/>
        <w:docPartUnique/>
      </w:docPartObj>
    </w:sdtPr>
    <w:sdtContent>
      <w:sdt>
        <w:sdtPr>
          <w:id w:val="-1669238322"/>
          <w:docPartObj>
            <w:docPartGallery w:val="Page Numbers (Top of Page)"/>
            <w:docPartUnique/>
          </w:docPartObj>
        </w:sdtPr>
        <w:sdtContent>
          <w:p w:rsidR="00583697" w:rsidRDefault="00583697">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042C30">
              <w:rPr>
                <w:b/>
                <w:bCs/>
                <w:noProof/>
              </w:rPr>
              <w:t>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042C30">
              <w:rPr>
                <w:b/>
                <w:bCs/>
                <w:noProof/>
              </w:rPr>
              <w:t>5</w:t>
            </w:r>
            <w:r>
              <w:rPr>
                <w:b/>
                <w:bCs/>
                <w:sz w:val="24"/>
                <w:szCs w:val="24"/>
              </w:rPr>
              <w:fldChar w:fldCharType="end"/>
            </w:r>
          </w:p>
        </w:sdtContent>
      </w:sdt>
    </w:sdtContent>
  </w:sdt>
  <w:p w:rsidR="00583697" w:rsidRDefault="0058369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5E99" w:rsidRDefault="00975E99" w:rsidP="00583697">
      <w:pPr>
        <w:spacing w:after="0" w:line="240" w:lineRule="auto"/>
      </w:pPr>
      <w:r>
        <w:separator/>
      </w:r>
    </w:p>
  </w:footnote>
  <w:footnote w:type="continuationSeparator" w:id="0">
    <w:p w:rsidR="00975E99" w:rsidRDefault="00975E99" w:rsidP="0058369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D87FEA"/>
    <w:multiLevelType w:val="hybridMultilevel"/>
    <w:tmpl w:val="AF9A28A8"/>
    <w:lvl w:ilvl="0" w:tplc="C388C4B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02F6C11"/>
    <w:multiLevelType w:val="hybridMultilevel"/>
    <w:tmpl w:val="75EE89FE"/>
    <w:lvl w:ilvl="0" w:tplc="1624E42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228A413B"/>
    <w:multiLevelType w:val="hybridMultilevel"/>
    <w:tmpl w:val="E91424DA"/>
    <w:lvl w:ilvl="0" w:tplc="97A8933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3697"/>
    <w:rsid w:val="00037DAB"/>
    <w:rsid w:val="00042C30"/>
    <w:rsid w:val="000E0E1F"/>
    <w:rsid w:val="00166102"/>
    <w:rsid w:val="00263726"/>
    <w:rsid w:val="00371A16"/>
    <w:rsid w:val="00470A3A"/>
    <w:rsid w:val="00583697"/>
    <w:rsid w:val="005C0276"/>
    <w:rsid w:val="005C23F1"/>
    <w:rsid w:val="00612ED6"/>
    <w:rsid w:val="006A794E"/>
    <w:rsid w:val="00975E99"/>
    <w:rsid w:val="009A3F42"/>
    <w:rsid w:val="00B26CAA"/>
    <w:rsid w:val="00D01E51"/>
    <w:rsid w:val="00F265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36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3697"/>
  </w:style>
  <w:style w:type="paragraph" w:styleId="Footer">
    <w:name w:val="footer"/>
    <w:basedOn w:val="Normal"/>
    <w:link w:val="FooterChar"/>
    <w:uiPriority w:val="99"/>
    <w:unhideWhenUsed/>
    <w:rsid w:val="005836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3697"/>
  </w:style>
  <w:style w:type="paragraph" w:styleId="ListParagraph">
    <w:name w:val="List Paragraph"/>
    <w:basedOn w:val="Normal"/>
    <w:uiPriority w:val="34"/>
    <w:qFormat/>
    <w:rsid w:val="0058369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36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3697"/>
  </w:style>
  <w:style w:type="paragraph" w:styleId="Footer">
    <w:name w:val="footer"/>
    <w:basedOn w:val="Normal"/>
    <w:link w:val="FooterChar"/>
    <w:uiPriority w:val="99"/>
    <w:unhideWhenUsed/>
    <w:rsid w:val="005836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3697"/>
  </w:style>
  <w:style w:type="paragraph" w:styleId="ListParagraph">
    <w:name w:val="List Paragraph"/>
    <w:basedOn w:val="Normal"/>
    <w:uiPriority w:val="34"/>
    <w:qFormat/>
    <w:rsid w:val="005836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C43DDD-A14C-4AC9-A2E4-1F541DBC27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5</Pages>
  <Words>1187</Words>
  <Characters>6766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7938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 Larson</dc:creator>
  <cp:keywords/>
  <dc:description/>
  <cp:lastModifiedBy>Rod Larson</cp:lastModifiedBy>
  <cp:revision>7</cp:revision>
  <dcterms:created xsi:type="dcterms:W3CDTF">2013-06-23T14:12:00Z</dcterms:created>
  <dcterms:modified xsi:type="dcterms:W3CDTF">2013-06-23T15:42:00Z</dcterms:modified>
</cp:coreProperties>
</file>