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EB5" w:rsidRPr="006B3EB5" w:rsidRDefault="006B3EB5" w:rsidP="006B3E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72"/>
          <w:szCs w:val="72"/>
        </w:rPr>
      </w:pPr>
      <w:proofErr w:type="spellStart"/>
      <w:r w:rsidRPr="006B3EB5">
        <w:rPr>
          <w:rFonts w:ascii="Arial" w:eastAsia="Times New Roman" w:hAnsi="Arial" w:cs="Arial"/>
          <w:color w:val="333333"/>
          <w:sz w:val="72"/>
          <w:szCs w:val="72"/>
        </w:rPr>
        <w:t>Tayih</w:t>
      </w:r>
      <w:proofErr w:type="spellEnd"/>
      <w:r w:rsidRPr="006B3EB5">
        <w:rPr>
          <w:rFonts w:ascii="Arial" w:eastAsia="Times New Roman" w:hAnsi="Arial" w:cs="Arial"/>
          <w:color w:val="333333"/>
          <w:sz w:val="72"/>
          <w:szCs w:val="72"/>
        </w:rPr>
        <w:t xml:space="preserve"> Landis Hotel</w:t>
      </w:r>
    </w:p>
    <w:p w:rsidR="006B3EB5" w:rsidRPr="006B3EB5" w:rsidRDefault="006B3EB5" w:rsidP="006B3E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72"/>
          <w:szCs w:val="72"/>
        </w:rPr>
      </w:pPr>
      <w:r w:rsidRPr="006B3EB5">
        <w:rPr>
          <w:rFonts w:ascii="Arial" w:eastAsia="Times New Roman" w:hAnsi="Arial" w:cs="Arial"/>
          <w:color w:val="333333"/>
          <w:sz w:val="72"/>
          <w:szCs w:val="72"/>
        </w:rPr>
        <w:t xml:space="preserve">No. 660, Section 1, </w:t>
      </w:r>
      <w:proofErr w:type="spellStart"/>
      <w:r w:rsidRPr="006B3EB5">
        <w:rPr>
          <w:rFonts w:ascii="Arial" w:eastAsia="Times New Roman" w:hAnsi="Arial" w:cs="Arial"/>
          <w:color w:val="333333"/>
          <w:sz w:val="72"/>
          <w:szCs w:val="72"/>
        </w:rPr>
        <w:t>Ximen</w:t>
      </w:r>
      <w:proofErr w:type="spellEnd"/>
      <w:r w:rsidRPr="006B3EB5">
        <w:rPr>
          <w:rFonts w:ascii="Arial" w:eastAsia="Times New Roman" w:hAnsi="Arial" w:cs="Arial"/>
          <w:color w:val="333333"/>
          <w:sz w:val="72"/>
          <w:szCs w:val="72"/>
        </w:rPr>
        <w:t xml:space="preserve"> Rd, West Central District</w:t>
      </w:r>
    </w:p>
    <w:p w:rsidR="006B3EB5" w:rsidRDefault="006B3EB5" w:rsidP="006B3E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72"/>
          <w:szCs w:val="72"/>
        </w:rPr>
      </w:pPr>
      <w:r w:rsidRPr="006B3EB5">
        <w:rPr>
          <w:rFonts w:ascii="Arial" w:eastAsia="Times New Roman" w:hAnsi="Arial" w:cs="Arial"/>
          <w:color w:val="333333"/>
          <w:sz w:val="72"/>
          <w:szCs w:val="72"/>
        </w:rPr>
        <w:t>Tainan City, Taiwan 700</w:t>
      </w:r>
    </w:p>
    <w:p w:rsidR="00AF5B09" w:rsidRPr="006B3EB5" w:rsidRDefault="00AF5B09" w:rsidP="006B3E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72"/>
          <w:szCs w:val="72"/>
        </w:rPr>
      </w:pPr>
      <w:bookmarkStart w:id="0" w:name="_GoBack"/>
      <w:bookmarkEnd w:id="0"/>
    </w:p>
    <w:p w:rsidR="006B3EB5" w:rsidRPr="00AF5B09" w:rsidRDefault="00AF5B09" w:rsidP="006B3E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S Gothic" w:eastAsia="MS Gothic" w:hAnsi="MS Gothic" w:cs="MS Gothic"/>
          <w:color w:val="212121"/>
          <w:sz w:val="72"/>
          <w:szCs w:val="72"/>
          <w:lang w:eastAsia="zh-CN"/>
        </w:rPr>
      </w:pPr>
      <w:r w:rsidRPr="00AF5B09">
        <w:rPr>
          <w:rFonts w:ascii="Helvetica" w:hAnsi="Helvetica"/>
          <w:color w:val="FFFFFF"/>
          <w:sz w:val="72"/>
          <w:szCs w:val="72"/>
          <w:shd w:val="clear" w:color="auto" w:fill="AF8B4A"/>
        </w:rPr>
        <w:t xml:space="preserve">+886 -6 213-5555 </w:t>
      </w:r>
      <w:r w:rsidRPr="00AF5B09">
        <w:rPr>
          <w:rFonts w:ascii="MS Gothic" w:eastAsia="MS Gothic" w:hAnsi="MS Gothic" w:cs="MS Gothic" w:hint="eastAsia"/>
          <w:color w:val="FFFFFF"/>
          <w:sz w:val="72"/>
          <w:szCs w:val="72"/>
          <w:shd w:val="clear" w:color="auto" w:fill="AF8B4A"/>
        </w:rPr>
        <w:t xml:space="preserve">　</w:t>
      </w:r>
    </w:p>
    <w:p w:rsidR="00AF5B09" w:rsidRDefault="00AF5B09" w:rsidP="006B3E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</w:p>
    <w:p w:rsidR="00AF5B09" w:rsidRDefault="00AF5B09" w:rsidP="006B3E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</w:p>
    <w:p w:rsidR="006B3EB5" w:rsidRPr="006B3EB5" w:rsidRDefault="006B3EB5" w:rsidP="006B3E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S Gothic" w:eastAsia="MS Gothic" w:hAnsi="MS Gothic" w:cs="MS Gothic"/>
          <w:color w:val="212121"/>
          <w:sz w:val="72"/>
          <w:szCs w:val="72"/>
          <w:lang w:eastAsia="zh-CN"/>
        </w:rPr>
      </w:pPr>
      <w:r>
        <w:br/>
      </w:r>
      <w:proofErr w:type="spellStart"/>
      <w:r w:rsidRPr="006B3EB5">
        <w:rPr>
          <w:rFonts w:ascii="Arial" w:hAnsi="Arial" w:cs="Arial"/>
          <w:color w:val="212121"/>
          <w:sz w:val="72"/>
          <w:szCs w:val="72"/>
          <w:shd w:val="clear" w:color="auto" w:fill="FFFFFF"/>
        </w:rPr>
        <w:t>Tayih</w:t>
      </w:r>
      <w:proofErr w:type="spellEnd"/>
      <w:r w:rsidRPr="006B3EB5">
        <w:rPr>
          <w:rFonts w:ascii="Arial" w:hAnsi="Arial" w:cs="Arial"/>
          <w:color w:val="212121"/>
          <w:sz w:val="72"/>
          <w:szCs w:val="72"/>
          <w:shd w:val="clear" w:color="auto" w:fill="FFFFFF"/>
        </w:rPr>
        <w:t xml:space="preserve"> </w:t>
      </w:r>
      <w:proofErr w:type="spellStart"/>
      <w:r w:rsidRPr="006B3EB5">
        <w:rPr>
          <w:rFonts w:ascii="Arial" w:hAnsi="Arial" w:cs="Arial"/>
          <w:color w:val="212121"/>
          <w:sz w:val="72"/>
          <w:szCs w:val="72"/>
          <w:shd w:val="clear" w:color="auto" w:fill="FFFFFF"/>
        </w:rPr>
        <w:t>Landis</w:t>
      </w:r>
      <w:r w:rsidRPr="006B3EB5">
        <w:rPr>
          <w:rFonts w:ascii="MS Gothic" w:eastAsia="MS Gothic" w:hAnsi="MS Gothic" w:cs="MS Gothic" w:hint="eastAsia"/>
          <w:color w:val="212121"/>
          <w:sz w:val="72"/>
          <w:szCs w:val="72"/>
          <w:shd w:val="clear" w:color="auto" w:fill="FFFFFF"/>
        </w:rPr>
        <w:t>酒店</w:t>
      </w:r>
      <w:proofErr w:type="spellEnd"/>
    </w:p>
    <w:p w:rsidR="006B3EB5" w:rsidRPr="006B3EB5" w:rsidRDefault="006B3EB5" w:rsidP="006B3E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72"/>
          <w:szCs w:val="72"/>
        </w:rPr>
      </w:pPr>
      <w:r w:rsidRPr="006B3EB5">
        <w:rPr>
          <w:rFonts w:ascii="MS Gothic" w:eastAsia="MS Gothic" w:hAnsi="MS Gothic" w:cs="MS Gothic" w:hint="eastAsia"/>
          <w:color w:val="212121"/>
          <w:sz w:val="72"/>
          <w:szCs w:val="72"/>
          <w:lang w:eastAsia="zh-CN"/>
        </w:rPr>
        <w:t>台南市石</w:t>
      </w:r>
      <w:r w:rsidRPr="006B3EB5">
        <w:rPr>
          <w:rFonts w:ascii="MingLiU" w:eastAsia="MingLiU" w:hAnsi="MingLiU" w:cs="MingLiU" w:hint="eastAsia"/>
          <w:color w:val="212121"/>
          <w:sz w:val="72"/>
          <w:szCs w:val="72"/>
          <w:lang w:eastAsia="zh-CN"/>
        </w:rPr>
        <w:t>门路第一段</w:t>
      </w:r>
      <w:r w:rsidRPr="006B3EB5">
        <w:rPr>
          <w:rFonts w:ascii="inherit" w:eastAsia="Times New Roman" w:hAnsi="inherit" w:cs="Courier New" w:hint="eastAsia"/>
          <w:color w:val="212121"/>
          <w:sz w:val="72"/>
          <w:szCs w:val="72"/>
          <w:lang w:eastAsia="zh-CN"/>
        </w:rPr>
        <w:t>660</w:t>
      </w:r>
      <w:r w:rsidRPr="006B3EB5">
        <w:rPr>
          <w:rFonts w:ascii="MS Mincho" w:eastAsia="MS Mincho" w:hAnsi="MS Mincho" w:cs="MS Mincho" w:hint="eastAsia"/>
          <w:color w:val="212121"/>
          <w:sz w:val="72"/>
          <w:szCs w:val="72"/>
          <w:lang w:eastAsia="zh-CN"/>
        </w:rPr>
        <w:t>号</w:t>
      </w:r>
    </w:p>
    <w:p w:rsidR="0062331A" w:rsidRDefault="0062331A"/>
    <w:sectPr w:rsidR="006233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EB5"/>
    <w:rsid w:val="0062331A"/>
    <w:rsid w:val="006B3EB5"/>
    <w:rsid w:val="00AF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3E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3EB5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3E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3EB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4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2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385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0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06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35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</dc:creator>
  <cp:lastModifiedBy>Rod</cp:lastModifiedBy>
  <cp:revision>2</cp:revision>
  <dcterms:created xsi:type="dcterms:W3CDTF">2017-02-03T08:29:00Z</dcterms:created>
  <dcterms:modified xsi:type="dcterms:W3CDTF">2017-02-03T08:34:00Z</dcterms:modified>
</cp:coreProperties>
</file>