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C" w:rsidRDefault="00C341CD" w:rsidP="00C341CD">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p>
    <w:p w:rsidR="00C341CD" w:rsidRDefault="00C341CD" w:rsidP="00C341CD">
      <w:pPr>
        <w:pStyle w:val="NoSpacing"/>
        <w:jc w:val="right"/>
        <w:rPr>
          <w:rFonts w:ascii="Times New Roman" w:hAnsi="Times New Roman" w:cs="Times New Roman"/>
        </w:rPr>
      </w:pPr>
      <w:r>
        <w:rPr>
          <w:rFonts w:ascii="Times New Roman" w:hAnsi="Times New Roman" w:cs="Times New Roman"/>
        </w:rPr>
        <w:t>May 29, 2017</w:t>
      </w:r>
    </w:p>
    <w:p w:rsidR="00C341CD" w:rsidRDefault="00C341CD" w:rsidP="00C341CD">
      <w:pPr>
        <w:pStyle w:val="NoSpacing"/>
        <w:rPr>
          <w:rFonts w:ascii="Times New Roman" w:hAnsi="Times New Roman" w:cs="Times New Roman"/>
        </w:rPr>
      </w:pPr>
    </w:p>
    <w:p w:rsidR="00C341CD" w:rsidRDefault="00C341CD" w:rsidP="00C341CD">
      <w:pPr>
        <w:pStyle w:val="NoSpacing"/>
        <w:rPr>
          <w:rFonts w:ascii="Times New Roman" w:hAnsi="Times New Roman" w:cs="Times New Roman"/>
        </w:rPr>
      </w:pPr>
      <w:r>
        <w:rPr>
          <w:rFonts w:ascii="Times New Roman" w:hAnsi="Times New Roman" w:cs="Times New Roman"/>
        </w:rPr>
        <w:tab/>
        <w:t>The following discussion covers the on-site work that I have done since March, 2017 on the NCREE South Branch project installation. The items discussed will be the problems encountered and the temporary work-arounds and solutions to problems that have arisen. No comments are made about who, what, why, where, or how the problems occurred. Just the problems, solutions and results are explained.</w:t>
      </w:r>
      <w:r w:rsidR="001702CA">
        <w:rPr>
          <w:rFonts w:ascii="Times New Roman" w:hAnsi="Times New Roman" w:cs="Times New Roman"/>
        </w:rPr>
        <w:t xml:space="preserve"> It should be noted that many</w:t>
      </w:r>
      <w:r w:rsidR="00272DDE">
        <w:rPr>
          <w:rFonts w:ascii="Times New Roman" w:hAnsi="Times New Roman" w:cs="Times New Roman"/>
        </w:rPr>
        <w:t xml:space="preserve"> of the problems are due to mis</w:t>
      </w:r>
      <w:r w:rsidR="001702CA">
        <w:rPr>
          <w:rFonts w:ascii="Times New Roman" w:hAnsi="Times New Roman" w:cs="Times New Roman"/>
        </w:rPr>
        <w:t>communication or lack of attention to detail.</w:t>
      </w:r>
    </w:p>
    <w:p w:rsidR="00C341CD" w:rsidRDefault="00C341CD" w:rsidP="00C341CD">
      <w:pPr>
        <w:pStyle w:val="NoSpacing"/>
        <w:rPr>
          <w:rFonts w:ascii="Times New Roman" w:hAnsi="Times New Roman" w:cs="Times New Roman"/>
        </w:rPr>
      </w:pPr>
    </w:p>
    <w:p w:rsidR="002F6E25" w:rsidRDefault="00C341CD" w:rsidP="00C341CD">
      <w:pPr>
        <w:pStyle w:val="NoSpacing"/>
        <w:rPr>
          <w:rFonts w:ascii="Times New Roman" w:hAnsi="Times New Roman" w:cs="Times New Roman"/>
        </w:rPr>
      </w:pPr>
      <w:r>
        <w:rPr>
          <w:rFonts w:ascii="Times New Roman" w:hAnsi="Times New Roman" w:cs="Times New Roman"/>
        </w:rPr>
        <w:tab/>
        <w:t xml:space="preserve">I arrived on February 26, 2017 in Taiwan to start my work on the NCREE South Branch project. My task was to </w:t>
      </w:r>
      <w:r w:rsidR="00010AE9">
        <w:rPr>
          <w:rFonts w:ascii="Times New Roman" w:hAnsi="Times New Roman" w:cs="Times New Roman"/>
        </w:rPr>
        <w:t>perform</w:t>
      </w:r>
      <w:r>
        <w:rPr>
          <w:rFonts w:ascii="Times New Roman" w:hAnsi="Times New Roman" w:cs="Times New Roman"/>
        </w:rPr>
        <w:t xml:space="preserve"> the accept</w:t>
      </w:r>
      <w:r w:rsidR="00010AE9">
        <w:rPr>
          <w:rFonts w:ascii="Times New Roman" w:hAnsi="Times New Roman" w:cs="Times New Roman"/>
        </w:rPr>
        <w:t>ance tests on the Shaking Table</w:t>
      </w:r>
      <w:r w:rsidR="002D5729">
        <w:rPr>
          <w:rFonts w:ascii="Times New Roman" w:hAnsi="Times New Roman" w:cs="Times New Roman"/>
        </w:rPr>
        <w:t>. However, there were</w:t>
      </w:r>
      <w:r w:rsidR="00010D05">
        <w:rPr>
          <w:rFonts w:ascii="Times New Roman" w:hAnsi="Times New Roman" w:cs="Times New Roman"/>
        </w:rPr>
        <w:t xml:space="preserve"> to be</w:t>
      </w:r>
      <w:r w:rsidR="002D5729">
        <w:rPr>
          <w:rFonts w:ascii="Times New Roman" w:hAnsi="Times New Roman" w:cs="Times New Roman"/>
        </w:rPr>
        <w:t xml:space="preserve"> several modifications to this plan.</w:t>
      </w:r>
    </w:p>
    <w:p w:rsidR="002F6E25" w:rsidRDefault="002F6E25" w:rsidP="00C341CD">
      <w:pPr>
        <w:pStyle w:val="NoSpacing"/>
        <w:rPr>
          <w:rFonts w:ascii="Times New Roman" w:hAnsi="Times New Roman" w:cs="Times New Roman"/>
        </w:rPr>
      </w:pPr>
    </w:p>
    <w:p w:rsidR="002F6E25" w:rsidRPr="00C341CD" w:rsidRDefault="002F6E25" w:rsidP="002F6E25">
      <w:pPr>
        <w:pStyle w:val="NoSpacing"/>
        <w:rPr>
          <w:rFonts w:ascii="Times New Roman" w:hAnsi="Times New Roman" w:cs="Times New Roman"/>
        </w:rPr>
      </w:pPr>
      <w:r>
        <w:rPr>
          <w:rFonts w:ascii="Times New Roman" w:hAnsi="Times New Roman" w:cs="Times New Roman"/>
        </w:rPr>
        <w:tab/>
        <w:t>Before I got into the 1</w:t>
      </w:r>
      <w:r w:rsidRPr="002D5729">
        <w:rPr>
          <w:rFonts w:ascii="Times New Roman" w:hAnsi="Times New Roman" w:cs="Times New Roman"/>
          <w:vertAlign w:val="superscript"/>
        </w:rPr>
        <w:t>st</w:t>
      </w:r>
      <w:r>
        <w:rPr>
          <w:rFonts w:ascii="Times New Roman" w:hAnsi="Times New Roman" w:cs="Times New Roman"/>
        </w:rPr>
        <w:t xml:space="preserve"> of many trials, I had to face a bigger one on the day of arrival. </w:t>
      </w:r>
      <w:r w:rsidR="00FE0310">
        <w:rPr>
          <w:rFonts w:ascii="Times New Roman" w:hAnsi="Times New Roman" w:cs="Times New Roman"/>
        </w:rPr>
        <w:t>A</w:t>
      </w:r>
      <w:r>
        <w:rPr>
          <w:rFonts w:ascii="Times New Roman" w:hAnsi="Times New Roman" w:cs="Times New Roman"/>
        </w:rPr>
        <w:t xml:space="preserve"> science experiment had gone wrong on the shaking table and had damaged the vertical actuator</w:t>
      </w:r>
      <w:r w:rsidR="00FE0310">
        <w:rPr>
          <w:rFonts w:ascii="Times New Roman" w:hAnsi="Times New Roman" w:cs="Times New Roman"/>
        </w:rPr>
        <w:t xml:space="preserve"> close-coupled accumulator mount</w:t>
      </w:r>
      <w:r>
        <w:rPr>
          <w:rFonts w:ascii="Times New Roman" w:hAnsi="Times New Roman" w:cs="Times New Roman"/>
        </w:rPr>
        <w:t>s to the point where the table could not be operated. It was to take several weeks before the shaking table would be operational again.</w:t>
      </w:r>
      <w:r w:rsidR="000709F2">
        <w:rPr>
          <w:rFonts w:ascii="Times New Roman" w:hAnsi="Times New Roman" w:cs="Times New Roman"/>
        </w:rPr>
        <w:t xml:space="preserve"> It was fortunate that initial installation of the table had been completed and valve-tuning and axis tuning had taken place.</w:t>
      </w:r>
    </w:p>
    <w:p w:rsidR="002F6E25" w:rsidRDefault="002F6E25" w:rsidP="00C341CD">
      <w:pPr>
        <w:pStyle w:val="NoSpacing"/>
        <w:rPr>
          <w:rFonts w:ascii="Times New Roman" w:hAnsi="Times New Roman" w:cs="Times New Roman"/>
        </w:rPr>
      </w:pPr>
    </w:p>
    <w:p w:rsidR="002F6E25" w:rsidRDefault="002F6E25" w:rsidP="009B497A">
      <w:pPr>
        <w:pStyle w:val="NoSpacing"/>
        <w:ind w:firstLine="720"/>
        <w:rPr>
          <w:rFonts w:ascii="Times New Roman" w:hAnsi="Times New Roman" w:cs="Times New Roman"/>
        </w:rPr>
      </w:pPr>
      <w:r>
        <w:rPr>
          <w:rFonts w:ascii="Times New Roman" w:hAnsi="Times New Roman" w:cs="Times New Roman"/>
        </w:rPr>
        <w:t>I then</w:t>
      </w:r>
      <w:r w:rsidR="00FE0310">
        <w:rPr>
          <w:rFonts w:ascii="Times New Roman" w:hAnsi="Times New Roman" w:cs="Times New Roman"/>
        </w:rPr>
        <w:t xml:space="preserve"> changed course and</w:t>
      </w:r>
      <w:r>
        <w:rPr>
          <w:rFonts w:ascii="Times New Roman" w:hAnsi="Times New Roman" w:cs="Times New Roman"/>
        </w:rPr>
        <w:t xml:space="preserve"> proceeded to learn as much about the system as I could to familiarize myself with the various parts of the project. There was, of course, a large shaking table in the facility that had to go through the major acceptance tests yet. It also had a serious problem in the frequency response that had to be analyzed and solved before the table could operate over a wide frequency band. The vertical system response had a very deep hole at 16 Hz. It was suspected to be the static lift system, but there had not been any detailed tests made to determine the exact cause. It would continue to be a problem for </w:t>
      </w:r>
      <w:r w:rsidR="00FE0310">
        <w:rPr>
          <w:rFonts w:ascii="Times New Roman" w:hAnsi="Times New Roman" w:cs="Times New Roman"/>
        </w:rPr>
        <w:t>some time</w:t>
      </w:r>
      <w:r>
        <w:rPr>
          <w:rFonts w:ascii="Times New Roman" w:hAnsi="Times New Roman" w:cs="Times New Roman"/>
        </w:rPr>
        <w:t xml:space="preserve"> to come.</w:t>
      </w:r>
      <w:r w:rsidR="00FE0310">
        <w:rPr>
          <w:rFonts w:ascii="Times New Roman" w:hAnsi="Times New Roman" w:cs="Times New Roman"/>
        </w:rPr>
        <w:t xml:space="preserve"> We could get through most of the acceptance tests because the frequency was not near any test frequency. Most of the tests were at frequencies like 5, 10, 20, and 30 Hz. The performance hole was not a major factor to these test frequencies. As improvements in frequency and performance were made, the </w:t>
      </w:r>
      <w:r w:rsidR="0073022B">
        <w:rPr>
          <w:rFonts w:ascii="Times New Roman" w:hAnsi="Times New Roman" w:cs="Times New Roman"/>
        </w:rPr>
        <w:t>“hole” was not a major factor in acceptance testing. More details on this problem later as we started table operation again.</w:t>
      </w:r>
    </w:p>
    <w:p w:rsidR="002F6E25" w:rsidRDefault="002F6E25" w:rsidP="00C341CD">
      <w:pPr>
        <w:pStyle w:val="NoSpacing"/>
        <w:rPr>
          <w:rFonts w:ascii="Times New Roman" w:hAnsi="Times New Roman" w:cs="Times New Roman"/>
        </w:rPr>
      </w:pPr>
    </w:p>
    <w:p w:rsidR="002F6E25" w:rsidRDefault="002F6E25" w:rsidP="009B497A">
      <w:pPr>
        <w:pStyle w:val="NoSpacing"/>
        <w:ind w:firstLine="720"/>
        <w:rPr>
          <w:rFonts w:ascii="Times New Roman" w:hAnsi="Times New Roman" w:cs="Times New Roman"/>
        </w:rPr>
      </w:pPr>
      <w:r>
        <w:rPr>
          <w:rFonts w:ascii="Times New Roman" w:hAnsi="Times New Roman" w:cs="Times New Roman"/>
        </w:rPr>
        <w:t>The BATS (Bi-Axial Test System) is a bearing test machine that was supposed to be like the MATS (Multi-Axial Test System) that has been at NCREE North (Taipei) for about 10 years. This is the 4</w:t>
      </w:r>
      <w:r w:rsidRPr="002F6E25">
        <w:rPr>
          <w:rFonts w:ascii="Times New Roman" w:hAnsi="Times New Roman" w:cs="Times New Roman"/>
          <w:vertAlign w:val="superscript"/>
        </w:rPr>
        <w:t>th</w:t>
      </w:r>
      <w:r>
        <w:rPr>
          <w:rFonts w:ascii="Times New Roman" w:hAnsi="Times New Roman" w:cs="Times New Roman"/>
        </w:rPr>
        <w:t xml:space="preserve"> bearing test system that I have participated in the installation. The other 2 were SRMD at USCD-San Diego and the BTS at Pavia University-Italy. I am the only person alive (Terry Nelson is deceased) that has any real operating experience on these machines outside of the local operating staff. Therefore, I am responsible for the application software and operation of the BATS to get it commissioned and through acceptance tests as well. The BATS was intended to be quite similar to the MATS, but that turned out to not be the case. Considerable software changes to the MATS system was required to make it work on the BATS. Details of these changes will be discussed later. At the time of 1</w:t>
      </w:r>
      <w:r w:rsidRPr="002F6E25">
        <w:rPr>
          <w:rFonts w:ascii="Times New Roman" w:hAnsi="Times New Roman" w:cs="Times New Roman"/>
          <w:vertAlign w:val="superscript"/>
        </w:rPr>
        <w:t>st</w:t>
      </w:r>
      <w:r>
        <w:rPr>
          <w:rFonts w:ascii="Times New Roman" w:hAnsi="Times New Roman" w:cs="Times New Roman"/>
        </w:rPr>
        <w:t xml:space="preserve"> arrival, the BATS machine was still being mechanically installed. The actuators were not in place yet, so it would be some time before</w:t>
      </w:r>
      <w:r w:rsidR="00051F1B">
        <w:rPr>
          <w:rFonts w:ascii="Times New Roman" w:hAnsi="Times New Roman" w:cs="Times New Roman"/>
        </w:rPr>
        <w:t xml:space="preserve"> it would be useful for me to spend much time on its installation. The BATS Controller was not yet installed yet, either, but it would be installed during my 1</w:t>
      </w:r>
      <w:r w:rsidR="00051F1B" w:rsidRPr="00051F1B">
        <w:rPr>
          <w:rFonts w:ascii="Times New Roman" w:hAnsi="Times New Roman" w:cs="Times New Roman"/>
          <w:vertAlign w:val="superscript"/>
        </w:rPr>
        <w:t>st</w:t>
      </w:r>
      <w:r w:rsidR="00051F1B">
        <w:rPr>
          <w:rFonts w:ascii="Times New Roman" w:hAnsi="Times New Roman" w:cs="Times New Roman"/>
        </w:rPr>
        <w:t xml:space="preserve"> trip. I, of course, did use some time to familiarize myself with the new BATS Controller.</w:t>
      </w:r>
    </w:p>
    <w:p w:rsidR="00051F1B" w:rsidRDefault="00051F1B" w:rsidP="00C341CD">
      <w:pPr>
        <w:pStyle w:val="NoSpacing"/>
        <w:rPr>
          <w:rFonts w:ascii="Times New Roman" w:hAnsi="Times New Roman" w:cs="Times New Roman"/>
        </w:rPr>
      </w:pPr>
    </w:p>
    <w:p w:rsidR="009B497A" w:rsidRDefault="00051F1B" w:rsidP="009B497A">
      <w:pPr>
        <w:pStyle w:val="NoSpacing"/>
        <w:ind w:firstLine="720"/>
        <w:rPr>
          <w:rFonts w:ascii="Times New Roman" w:hAnsi="Times New Roman" w:cs="Times New Roman"/>
        </w:rPr>
      </w:pPr>
      <w:r>
        <w:rPr>
          <w:rFonts w:ascii="Times New Roman" w:hAnsi="Times New Roman" w:cs="Times New Roman"/>
        </w:rPr>
        <w:t>There is also a Hydraulic Power Controller (HPC) that runs all of the 6 pumps in the facility and the blowdown accumulator system that supplies extra hydraulic power when required. This system has the further complication of having ball valves on each of the pumps to direct flow from each pump to one of 3 different places: shaking table, BATS, or Structural Strong Wall. These valves have switches on them so the HPC can sense where they are positioned. It was obvious that there were not enough pumps to allow independent operation of the 3 test operation</w:t>
      </w:r>
      <w:r w:rsidR="009B497A">
        <w:rPr>
          <w:rFonts w:ascii="Times New Roman" w:hAnsi="Times New Roman" w:cs="Times New Roman"/>
        </w:rPr>
        <w:t xml:space="preserve"> center</w:t>
      </w:r>
      <w:r>
        <w:rPr>
          <w:rFonts w:ascii="Times New Roman" w:hAnsi="Times New Roman" w:cs="Times New Roman"/>
        </w:rPr>
        <w:t>s. NCREE North does have a pumping system that had quite independent operation of the shaking table and structural</w:t>
      </w:r>
      <w:r w:rsidR="009B497A">
        <w:rPr>
          <w:rFonts w:ascii="Times New Roman" w:hAnsi="Times New Roman" w:cs="Times New Roman"/>
        </w:rPr>
        <w:t xml:space="preserve"> operating centers</w:t>
      </w:r>
      <w:r>
        <w:rPr>
          <w:rFonts w:ascii="Times New Roman" w:hAnsi="Times New Roman" w:cs="Times New Roman"/>
        </w:rPr>
        <w:t>. The addition of the MATS did upset this quite a bit, but additional pumps were added to the facility and some ball valves were added to allow the shaking table pumps to be used with the MATS on the rare occasion that it needed a large amount of flow. But, for the most part, NCREE North has independent operation of its 3 main operation centers. This is really not the case for NCREE South</w:t>
      </w:r>
      <w:r w:rsidR="0073022B">
        <w:rPr>
          <w:rFonts w:ascii="Times New Roman" w:hAnsi="Times New Roman" w:cs="Times New Roman"/>
        </w:rPr>
        <w:t xml:space="preserve"> as previously discussed</w:t>
      </w:r>
      <w:r>
        <w:rPr>
          <w:rFonts w:ascii="Times New Roman" w:hAnsi="Times New Roman" w:cs="Times New Roman"/>
        </w:rPr>
        <w:t xml:space="preserve">. </w:t>
      </w:r>
    </w:p>
    <w:p w:rsidR="0073022B" w:rsidRDefault="0073022B" w:rsidP="00010AE9">
      <w:pPr>
        <w:pStyle w:val="NoSpacing"/>
        <w:rPr>
          <w:rFonts w:ascii="Times New Roman" w:hAnsi="Times New Roman" w:cs="Times New Roman"/>
        </w:rPr>
      </w:pPr>
    </w:p>
    <w:p w:rsidR="00010AE9" w:rsidRDefault="00010AE9" w:rsidP="00010AE9">
      <w:pPr>
        <w:pStyle w:val="NoSpacing"/>
        <w:rPr>
          <w:rFonts w:ascii="Times New Roman" w:hAnsi="Times New Roman" w:cs="Times New Roman"/>
        </w:rPr>
      </w:pPr>
    </w:p>
    <w:p w:rsidR="001702CA" w:rsidRDefault="001702CA" w:rsidP="00010AE9">
      <w:pPr>
        <w:pStyle w:val="NoSpacing"/>
        <w:rPr>
          <w:rFonts w:ascii="Times New Roman" w:hAnsi="Times New Roman" w:cs="Times New Roman"/>
        </w:rPr>
      </w:pPr>
    </w:p>
    <w:p w:rsidR="00010AE9" w:rsidRDefault="00010AE9" w:rsidP="00010AE9">
      <w:pPr>
        <w:pStyle w:val="NoSpacing"/>
        <w:rPr>
          <w:rFonts w:ascii="Times New Roman" w:hAnsi="Times New Roman" w:cs="Times New Roman"/>
        </w:rPr>
      </w:pPr>
    </w:p>
    <w:p w:rsidR="00010AE9" w:rsidRDefault="00010AE9" w:rsidP="00010AE9">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p>
    <w:p w:rsidR="00010AE9" w:rsidRDefault="00010AE9" w:rsidP="00010AE9">
      <w:pPr>
        <w:pStyle w:val="NoSpacing"/>
        <w:jc w:val="right"/>
        <w:rPr>
          <w:rFonts w:ascii="Times New Roman" w:hAnsi="Times New Roman" w:cs="Times New Roman"/>
        </w:rPr>
      </w:pPr>
      <w:r>
        <w:rPr>
          <w:rFonts w:ascii="Times New Roman" w:hAnsi="Times New Roman" w:cs="Times New Roman"/>
        </w:rPr>
        <w:t>May 29, 2017</w:t>
      </w:r>
    </w:p>
    <w:p w:rsidR="00010AE9" w:rsidRDefault="00010AE9" w:rsidP="00010AE9">
      <w:pPr>
        <w:pStyle w:val="NoSpacing"/>
        <w:rPr>
          <w:rFonts w:ascii="Times New Roman" w:hAnsi="Times New Roman" w:cs="Times New Roman"/>
        </w:rPr>
      </w:pPr>
    </w:p>
    <w:p w:rsidR="00010AE9" w:rsidRDefault="00010AE9" w:rsidP="00010AE9">
      <w:pPr>
        <w:pStyle w:val="NoSpacing"/>
        <w:rPr>
          <w:rFonts w:ascii="Times New Roman" w:hAnsi="Times New Roman" w:cs="Times New Roman"/>
        </w:rPr>
      </w:pPr>
      <w:r>
        <w:rPr>
          <w:rFonts w:ascii="Times New Roman" w:hAnsi="Times New Roman" w:cs="Times New Roman"/>
        </w:rPr>
        <w:tab/>
        <w:t>I was not privy to any detailed information about the system, schedule, or specifications of the shaking table acceptance tests before my 1</w:t>
      </w:r>
      <w:r w:rsidRPr="00010D05">
        <w:rPr>
          <w:rFonts w:ascii="Times New Roman" w:hAnsi="Times New Roman" w:cs="Times New Roman"/>
          <w:vertAlign w:val="superscript"/>
        </w:rPr>
        <w:t>st</w:t>
      </w:r>
      <w:r>
        <w:rPr>
          <w:rFonts w:ascii="Times New Roman" w:hAnsi="Times New Roman" w:cs="Times New Roman"/>
        </w:rPr>
        <w:t xml:space="preserve"> arrival. I was to learn that there were some tests included in the acceptance test plan that were quite difficult to achieve. I question even why they were added because most customers would not even understand the reason. There was a requirement in the acceptance tests to perform Total Harmonic Distortion tests at 60% of maximum performance. At this high level, the THD of any waveform is totally dominated by the effect of the flow-velocity curve of the actuators. This results in predominantly 3</w:t>
      </w:r>
      <w:r w:rsidRPr="002D5729">
        <w:rPr>
          <w:rFonts w:ascii="Times New Roman" w:hAnsi="Times New Roman" w:cs="Times New Roman"/>
          <w:vertAlign w:val="superscript"/>
        </w:rPr>
        <w:t>rd</w:t>
      </w:r>
      <w:r>
        <w:rPr>
          <w:rFonts w:ascii="Times New Roman" w:hAnsi="Times New Roman" w:cs="Times New Roman"/>
        </w:rPr>
        <w:t>-harmonic distortion in the range of 10-15%. This is nothing like the 25-100</w:t>
      </w:r>
      <w:r w:rsidR="000709F2">
        <w:rPr>
          <w:rFonts w:ascii="Times New Roman" w:hAnsi="Times New Roman" w:cs="Times New Roman"/>
        </w:rPr>
        <w:t>+</w:t>
      </w:r>
      <w:r>
        <w:rPr>
          <w:rFonts w:ascii="Times New Roman" w:hAnsi="Times New Roman" w:cs="Times New Roman"/>
        </w:rPr>
        <w:t xml:space="preserve">% THD that can be found at lower test levels (5-10% of maximum performance). These higher test levels even </w:t>
      </w:r>
      <w:r w:rsidR="000709F2">
        <w:rPr>
          <w:rFonts w:ascii="Times New Roman" w:hAnsi="Times New Roman" w:cs="Times New Roman"/>
        </w:rPr>
        <w:t xml:space="preserve">some of the time </w:t>
      </w:r>
      <w:r>
        <w:rPr>
          <w:rFonts w:ascii="Times New Roman" w:hAnsi="Times New Roman" w:cs="Times New Roman"/>
        </w:rPr>
        <w:t>required the use of the blowdown system to provide additional oil. These high levels could, therefore, not be sustained for long periods of time (minutes). Good THD measurements in the area of 5% cannot be done with data less than 2+ minutes in duration. These high level tests had some THD tests with less than 30 seconds of run time available. The</w:t>
      </w:r>
      <w:r>
        <w:rPr>
          <w:rFonts w:ascii="Times New Roman" w:hAnsi="Times New Roman" w:cs="Times New Roman"/>
        </w:rPr>
        <w:t>se</w:t>
      </w:r>
      <w:r>
        <w:rPr>
          <w:rFonts w:ascii="Times New Roman" w:hAnsi="Times New Roman" w:cs="Times New Roman"/>
        </w:rPr>
        <w:t xml:space="preserve"> tests were to push my capabilities</w:t>
      </w:r>
      <w:r w:rsidR="00D577AE">
        <w:rPr>
          <w:rFonts w:ascii="Times New Roman" w:hAnsi="Times New Roman" w:cs="Times New Roman"/>
        </w:rPr>
        <w:t xml:space="preserve"> to the limit</w:t>
      </w:r>
      <w:r>
        <w:rPr>
          <w:rFonts w:ascii="Times New Roman" w:hAnsi="Times New Roman" w:cs="Times New Roman"/>
        </w:rPr>
        <w:t xml:space="preserve"> to get any decent results.</w:t>
      </w:r>
    </w:p>
    <w:p w:rsidR="00AC52F7" w:rsidRDefault="00AC52F7" w:rsidP="00010AE9">
      <w:pPr>
        <w:pStyle w:val="NoSpacing"/>
        <w:rPr>
          <w:rFonts w:ascii="Times New Roman" w:hAnsi="Times New Roman" w:cs="Times New Roman"/>
        </w:rPr>
      </w:pPr>
    </w:p>
    <w:p w:rsidR="001702CA" w:rsidRDefault="00AC52F7" w:rsidP="00010AE9">
      <w:pPr>
        <w:pStyle w:val="NoSpacing"/>
        <w:rPr>
          <w:rFonts w:ascii="Times New Roman" w:hAnsi="Times New Roman" w:cs="Times New Roman"/>
        </w:rPr>
      </w:pPr>
      <w:r>
        <w:rPr>
          <w:rFonts w:ascii="Times New Roman" w:hAnsi="Times New Roman" w:cs="Times New Roman"/>
        </w:rPr>
        <w:tab/>
        <w:t>I left the site to get some time off for a few days. Another person came to start running the shaking table</w:t>
      </w:r>
      <w:r w:rsidR="000709F2">
        <w:rPr>
          <w:rFonts w:ascii="Times New Roman" w:hAnsi="Times New Roman" w:cs="Times New Roman"/>
        </w:rPr>
        <w:t xml:space="preserve"> THD tests in my absence. He was able to get the low-level THD tests completed and some of the higher level THD tests done as well. There were some that did not pass because of short test duration. It was now my turn to try to get good results. Operating the system was herky-jerky at the start because I had made some bad assumptions. I assumed that the </w:t>
      </w:r>
      <w:r w:rsidR="00A73AA6">
        <w:rPr>
          <w:rFonts w:ascii="Times New Roman" w:hAnsi="Times New Roman" w:cs="Times New Roman"/>
        </w:rPr>
        <w:t>E-Stop</w:t>
      </w:r>
      <w:r w:rsidR="000709F2">
        <w:rPr>
          <w:rFonts w:ascii="Times New Roman" w:hAnsi="Times New Roman" w:cs="Times New Roman"/>
        </w:rPr>
        <w:t>s for the system had been tested. This was not the case. I would not make any further assumptions on-site here again. The 1</w:t>
      </w:r>
      <w:r w:rsidR="000709F2" w:rsidRPr="000709F2">
        <w:rPr>
          <w:rFonts w:ascii="Times New Roman" w:hAnsi="Times New Roman" w:cs="Times New Roman"/>
          <w:vertAlign w:val="superscript"/>
        </w:rPr>
        <w:t>st</w:t>
      </w:r>
      <w:r w:rsidR="000709F2">
        <w:rPr>
          <w:rFonts w:ascii="Times New Roman" w:hAnsi="Times New Roman" w:cs="Times New Roman"/>
        </w:rPr>
        <w:t xml:space="preserve"> emergency occurred when the facility power breakers went out because they were set too low. Remember, I was now running at power levels on the pumps that were never done before. Usually, this fires an </w:t>
      </w:r>
      <w:r w:rsidR="00A73AA6">
        <w:rPr>
          <w:rFonts w:ascii="Times New Roman" w:hAnsi="Times New Roman" w:cs="Times New Roman"/>
        </w:rPr>
        <w:t>E-Stop</w:t>
      </w:r>
      <w:r w:rsidR="000709F2">
        <w:rPr>
          <w:rFonts w:ascii="Times New Roman" w:hAnsi="Times New Roman" w:cs="Times New Roman"/>
        </w:rPr>
        <w:t>. Not so this time. It seems that the HPC needs to have software</w:t>
      </w:r>
      <w:r w:rsidR="00D577AE">
        <w:rPr>
          <w:rFonts w:ascii="Times New Roman" w:hAnsi="Times New Roman" w:cs="Times New Roman"/>
        </w:rPr>
        <w:t xml:space="preserve"> limit detectors set to fire most</w:t>
      </w:r>
      <w:r w:rsidR="000709F2">
        <w:rPr>
          <w:rFonts w:ascii="Times New Roman" w:hAnsi="Times New Roman" w:cs="Times New Roman"/>
        </w:rPr>
        <w:t xml:space="preserve"> </w:t>
      </w:r>
      <w:r w:rsidR="00A73AA6">
        <w:rPr>
          <w:rFonts w:ascii="Times New Roman" w:hAnsi="Times New Roman" w:cs="Times New Roman"/>
        </w:rPr>
        <w:t>E-Stop</w:t>
      </w:r>
      <w:r w:rsidR="000709F2">
        <w:rPr>
          <w:rFonts w:ascii="Times New Roman" w:hAnsi="Times New Roman" w:cs="Times New Roman"/>
        </w:rPr>
        <w:t xml:space="preserve">s other than mechanical push buttons. </w:t>
      </w:r>
      <w:r w:rsidR="001702CA">
        <w:rPr>
          <w:rFonts w:ascii="Times New Roman" w:hAnsi="Times New Roman" w:cs="Times New Roman"/>
        </w:rPr>
        <w:t>There are</w:t>
      </w:r>
      <w:r w:rsidR="00272DDE">
        <w:rPr>
          <w:rFonts w:ascii="Times New Roman" w:hAnsi="Times New Roman" w:cs="Times New Roman"/>
        </w:rPr>
        <w:t>,</w:t>
      </w:r>
      <w:r w:rsidR="001702CA">
        <w:rPr>
          <w:rFonts w:ascii="Times New Roman" w:hAnsi="Times New Roman" w:cs="Times New Roman"/>
        </w:rPr>
        <w:t xml:space="preserve"> of course, limit detectors on the shaking table that were being used, but they do not include pumps stopping. There is software in the shaking table that usually detects an unusual pump stoppage, but it did not get any indication because the Wago PLCs in the pumps had no power.</w:t>
      </w:r>
      <w:r w:rsidR="00D577AE">
        <w:rPr>
          <w:rFonts w:ascii="Times New Roman" w:hAnsi="Times New Roman" w:cs="Times New Roman"/>
        </w:rPr>
        <w:t xml:space="preserve"> When they have no power, the Wago PLCs do not communicate and therefore, the pump status does not get updated. </w:t>
      </w:r>
      <w:r w:rsidR="001702CA">
        <w:rPr>
          <w:rFonts w:ascii="Times New Roman" w:hAnsi="Times New Roman" w:cs="Times New Roman"/>
        </w:rPr>
        <w:t xml:space="preserve"> </w:t>
      </w:r>
      <w:r w:rsidR="000709F2">
        <w:rPr>
          <w:rFonts w:ascii="Times New Roman" w:hAnsi="Times New Roman" w:cs="Times New Roman"/>
        </w:rPr>
        <w:t>And, of course, I had set only some displacement and force limits as per usual. Well, I added the required time-outs on the Wago PLCs in the pumps to tell me that they had stopped due to no electrical power</w:t>
      </w:r>
      <w:r w:rsidR="001702CA">
        <w:rPr>
          <w:rFonts w:ascii="Times New Roman" w:hAnsi="Times New Roman" w:cs="Times New Roman"/>
        </w:rPr>
        <w:t xml:space="preserve">. What had happened when we got no </w:t>
      </w:r>
      <w:r w:rsidR="00A73AA6">
        <w:rPr>
          <w:rFonts w:ascii="Times New Roman" w:hAnsi="Times New Roman" w:cs="Times New Roman"/>
        </w:rPr>
        <w:t>E-Stop</w:t>
      </w:r>
      <w:r w:rsidR="001702CA">
        <w:rPr>
          <w:rFonts w:ascii="Times New Roman" w:hAnsi="Times New Roman" w:cs="Times New Roman"/>
        </w:rPr>
        <w:t xml:space="preserve"> for the pumps stopping is that we got an </w:t>
      </w:r>
      <w:r w:rsidR="00A73AA6">
        <w:rPr>
          <w:rFonts w:ascii="Times New Roman" w:hAnsi="Times New Roman" w:cs="Times New Roman"/>
        </w:rPr>
        <w:t>E-Stop</w:t>
      </w:r>
      <w:r w:rsidR="001702CA">
        <w:rPr>
          <w:rFonts w:ascii="Times New Roman" w:hAnsi="Times New Roman" w:cs="Times New Roman"/>
        </w:rPr>
        <w:t xml:space="preserve"> from the 469D when the pilot pressure switches on the actuators fired. Of course, this </w:t>
      </w:r>
      <w:r w:rsidR="00A73AA6">
        <w:rPr>
          <w:rFonts w:ascii="Times New Roman" w:hAnsi="Times New Roman" w:cs="Times New Roman"/>
        </w:rPr>
        <w:t>E-Stop</w:t>
      </w:r>
      <w:r w:rsidR="001702CA">
        <w:rPr>
          <w:rFonts w:ascii="Times New Roman" w:hAnsi="Times New Roman" w:cs="Times New Roman"/>
        </w:rPr>
        <w:t xml:space="preserve"> is too late to properly park the table or dump the static lift. All servo-control was lost to my surprise. There was a problem in the 469D software too that prevented the static lift to dump properly. Therefore, the table tipped up in the air due to excessive static lift and then fell against the park position. No major damage oc</w:t>
      </w:r>
      <w:r w:rsidR="00D577AE">
        <w:rPr>
          <w:rFonts w:ascii="Times New Roman" w:hAnsi="Times New Roman" w:cs="Times New Roman"/>
        </w:rPr>
        <w:t>curred, except to scrape off a table bumper</w:t>
      </w:r>
      <w:r w:rsidR="001702CA">
        <w:rPr>
          <w:rFonts w:ascii="Times New Roman" w:hAnsi="Times New Roman" w:cs="Times New Roman"/>
        </w:rPr>
        <w:t xml:space="preserve"> that help</w:t>
      </w:r>
      <w:r w:rsidR="00D577AE">
        <w:rPr>
          <w:rFonts w:ascii="Times New Roman" w:hAnsi="Times New Roman" w:cs="Times New Roman"/>
        </w:rPr>
        <w:t>s</w:t>
      </w:r>
      <w:r w:rsidR="001702CA">
        <w:rPr>
          <w:rFonts w:ascii="Times New Roman" w:hAnsi="Times New Roman" w:cs="Times New Roman"/>
        </w:rPr>
        <w:t xml:space="preserve"> keep the table away from the foundation wall. The loss of servo-control on the loss of pilot pressure was a surprise because the main pressure was not too low yet. The </w:t>
      </w:r>
      <w:r w:rsidR="00D577AE">
        <w:rPr>
          <w:rFonts w:ascii="Times New Roman" w:hAnsi="Times New Roman" w:cs="Times New Roman"/>
        </w:rPr>
        <w:t xml:space="preserve">main pressure </w:t>
      </w:r>
      <w:r w:rsidR="001702CA">
        <w:rPr>
          <w:rFonts w:ascii="Times New Roman" w:hAnsi="Times New Roman" w:cs="Times New Roman"/>
        </w:rPr>
        <w:t>check valve did not seem to work. As it turns out, there is a ball valve on that line as well as the check valve. It was closed. The ball valve was opened and the handle removed. The ball valve is there for maintenance reasons.</w:t>
      </w:r>
      <w:r w:rsidR="00D577AE">
        <w:rPr>
          <w:rFonts w:ascii="Times New Roman" w:hAnsi="Times New Roman" w:cs="Times New Roman"/>
        </w:rPr>
        <w:t xml:space="preserve"> </w:t>
      </w:r>
      <w:r w:rsidR="001702CA">
        <w:rPr>
          <w:rFonts w:ascii="Times New Roman" w:hAnsi="Times New Roman" w:cs="Times New Roman"/>
        </w:rPr>
        <w:t>(I know of no other syst</w:t>
      </w:r>
      <w:r w:rsidR="00272DDE">
        <w:rPr>
          <w:rFonts w:ascii="Times New Roman" w:hAnsi="Times New Roman" w:cs="Times New Roman"/>
        </w:rPr>
        <w:t>em that has such a ball valve</w:t>
      </w:r>
      <w:r w:rsidR="001702CA">
        <w:rPr>
          <w:rFonts w:ascii="Times New Roman" w:hAnsi="Times New Roman" w:cs="Times New Roman"/>
        </w:rPr>
        <w:t>?).</w:t>
      </w:r>
    </w:p>
    <w:p w:rsidR="00422805" w:rsidRDefault="00422805" w:rsidP="00010AE9">
      <w:pPr>
        <w:pStyle w:val="NoSpacing"/>
        <w:rPr>
          <w:rFonts w:ascii="Times New Roman" w:hAnsi="Times New Roman" w:cs="Times New Roman"/>
        </w:rPr>
      </w:pPr>
    </w:p>
    <w:p w:rsidR="00422805" w:rsidRDefault="00422805" w:rsidP="00010AE9">
      <w:pPr>
        <w:pStyle w:val="NoSpacing"/>
        <w:rPr>
          <w:rFonts w:ascii="Times New Roman" w:hAnsi="Times New Roman" w:cs="Times New Roman"/>
        </w:rPr>
      </w:pPr>
      <w:r>
        <w:rPr>
          <w:rFonts w:ascii="Times New Roman" w:hAnsi="Times New Roman" w:cs="Times New Roman"/>
        </w:rPr>
        <w:tab/>
        <w:t xml:space="preserve">Another side effect of this un-detected </w:t>
      </w:r>
      <w:r w:rsidR="00A73AA6">
        <w:rPr>
          <w:rFonts w:ascii="Times New Roman" w:hAnsi="Times New Roman" w:cs="Times New Roman"/>
        </w:rPr>
        <w:t>E-Stop</w:t>
      </w:r>
      <w:r>
        <w:rPr>
          <w:rFonts w:ascii="Times New Roman" w:hAnsi="Times New Roman" w:cs="Times New Roman"/>
        </w:rPr>
        <w:t xml:space="preserve"> was the discovery of a major change in the </w:t>
      </w:r>
      <w:r w:rsidR="00A73AA6">
        <w:rPr>
          <w:rFonts w:ascii="Times New Roman" w:hAnsi="Times New Roman" w:cs="Times New Roman"/>
        </w:rPr>
        <w:t>E-Stop</w:t>
      </w:r>
      <w:r>
        <w:rPr>
          <w:rFonts w:ascii="Times New Roman" w:hAnsi="Times New Roman" w:cs="Times New Roman"/>
        </w:rPr>
        <w:t xml:space="preserve"> reset function. In all systems prior to this one, the reset function was quite straight-forward. If an </w:t>
      </w:r>
      <w:r w:rsidR="00A73AA6">
        <w:rPr>
          <w:rFonts w:ascii="Times New Roman" w:hAnsi="Times New Roman" w:cs="Times New Roman"/>
        </w:rPr>
        <w:t>E-Stop</w:t>
      </w:r>
      <w:r>
        <w:rPr>
          <w:rFonts w:ascii="Times New Roman" w:hAnsi="Times New Roman" w:cs="Times New Roman"/>
        </w:rPr>
        <w:t xml:space="preserve"> occurred then the reset function could be accomplished by just pushing the reset button on the application GUI screen. Pushing that button then did everything required to restore the </w:t>
      </w:r>
      <w:r w:rsidR="00A73AA6">
        <w:rPr>
          <w:rFonts w:ascii="Times New Roman" w:hAnsi="Times New Roman" w:cs="Times New Roman"/>
        </w:rPr>
        <w:t>E-Stop</w:t>
      </w:r>
      <w:r>
        <w:rPr>
          <w:rFonts w:ascii="Times New Roman" w:hAnsi="Times New Roman" w:cs="Times New Roman"/>
        </w:rPr>
        <w:t xml:space="preserve"> chain. It seems now that this is not the case on this system. I was told that this was a “corporate” thing. I do not have to agree with this </w:t>
      </w:r>
      <w:r w:rsidR="00A73AA6">
        <w:rPr>
          <w:rFonts w:ascii="Times New Roman" w:hAnsi="Times New Roman" w:cs="Times New Roman"/>
        </w:rPr>
        <w:t>new arrangement, but I do have to live with it. It seems now that it can take many, many steps to get an E-Stop reset. If it is a local E-Stop on a given system, then the operator must:</w:t>
      </w:r>
    </w:p>
    <w:p w:rsidR="00A73AA6" w:rsidRDefault="00A73AA6" w:rsidP="00010AE9">
      <w:pPr>
        <w:pStyle w:val="NoSpacing"/>
        <w:rPr>
          <w:rFonts w:ascii="Times New Roman" w:hAnsi="Times New Roman" w:cs="Times New Roman"/>
        </w:rPr>
      </w:pP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GUI Reset button once, the application will not reset yet.</w:t>
      </w: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reset button on the local E-Stop box. The reset lamp on the box will light.</w:t>
      </w: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GUI Reset button on the application again to reset the application.</w:t>
      </w: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p>
    <w:p w:rsidR="00A73AA6" w:rsidRDefault="00A73AA6" w:rsidP="00A73AA6">
      <w:pPr>
        <w:pStyle w:val="NoSpacing"/>
        <w:jc w:val="right"/>
        <w:rPr>
          <w:rFonts w:ascii="Times New Roman" w:hAnsi="Times New Roman" w:cs="Times New Roman"/>
        </w:rPr>
      </w:pPr>
      <w:r>
        <w:rPr>
          <w:rFonts w:ascii="Times New Roman" w:hAnsi="Times New Roman" w:cs="Times New Roman"/>
        </w:rPr>
        <w:t>May 29, 2017</w:t>
      </w: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r>
        <w:rPr>
          <w:rFonts w:ascii="Times New Roman" w:hAnsi="Times New Roman" w:cs="Times New Roman"/>
        </w:rPr>
        <w:t>This is bad enough, but if the Facility E-Stop button is pushed, then more trouble:</w:t>
      </w:r>
    </w:p>
    <w:p w:rsidR="00A73AA6" w:rsidRDefault="00A73AA6" w:rsidP="00A73AA6">
      <w:pPr>
        <w:pStyle w:val="NoSpacing"/>
        <w:rPr>
          <w:rFonts w:ascii="Times New Roman" w:hAnsi="Times New Roman" w:cs="Times New Roman"/>
        </w:rPr>
      </w:pPr>
    </w:p>
    <w:p w:rsidR="00A73AA6" w:rsidRDefault="00272DDE" w:rsidP="00A73AA6">
      <w:pPr>
        <w:pStyle w:val="NoSpacing"/>
        <w:numPr>
          <w:ilvl w:val="0"/>
          <w:numId w:val="2"/>
        </w:numPr>
        <w:rPr>
          <w:rFonts w:ascii="Times New Roman" w:hAnsi="Times New Roman" w:cs="Times New Roman"/>
        </w:rPr>
      </w:pPr>
      <w:r>
        <w:rPr>
          <w:rFonts w:ascii="Times New Roman" w:hAnsi="Times New Roman" w:cs="Times New Roman"/>
        </w:rPr>
        <w:t>Go to the HPC where-ever</w:t>
      </w:r>
      <w:r w:rsidR="00A73AA6">
        <w:rPr>
          <w:rFonts w:ascii="Times New Roman" w:hAnsi="Times New Roman" w:cs="Times New Roman"/>
        </w:rPr>
        <w:t xml:space="preserve"> it is and push its GUI reset button once. It will not reset yet.</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Push the HPC reset button on the HPC E-Stop box. The reset light will turn on.</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Push the HPC GUI reset button again.</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 xml:space="preserve">Return to the local controller and </w:t>
      </w:r>
      <w:r w:rsidR="00272DDE">
        <w:rPr>
          <w:rFonts w:ascii="Times New Roman" w:hAnsi="Times New Roman" w:cs="Times New Roman"/>
        </w:rPr>
        <w:t>perform</w:t>
      </w:r>
      <w:r>
        <w:rPr>
          <w:rFonts w:ascii="Times New Roman" w:hAnsi="Times New Roman" w:cs="Times New Roman"/>
        </w:rPr>
        <w:t xml:space="preserve"> the 3-step reset process there again.</w:t>
      </w:r>
    </w:p>
    <w:p w:rsidR="009B497A" w:rsidRDefault="009B497A" w:rsidP="00C341CD">
      <w:pPr>
        <w:pStyle w:val="NoSpacing"/>
        <w:rPr>
          <w:rFonts w:ascii="Times New Roman" w:hAnsi="Times New Roman" w:cs="Times New Roman"/>
        </w:rPr>
      </w:pPr>
    </w:p>
    <w:p w:rsidR="009B497A" w:rsidRDefault="00A73AA6" w:rsidP="00C341CD">
      <w:pPr>
        <w:pStyle w:val="NoSpacing"/>
        <w:rPr>
          <w:rFonts w:ascii="Times New Roman" w:hAnsi="Times New Roman" w:cs="Times New Roman"/>
        </w:rPr>
      </w:pPr>
      <w:r>
        <w:rPr>
          <w:rFonts w:ascii="Times New Roman" w:hAnsi="Times New Roman" w:cs="Times New Roman"/>
        </w:rPr>
        <w:t>I personally think having to run to the HPC and do that step on a Facility E-Stop is superfluous, but I have to live with it. It has caused many delays on-site because people forget we have to do this step.</w:t>
      </w:r>
    </w:p>
    <w:p w:rsidR="001A3A08" w:rsidRDefault="001A3A08" w:rsidP="00C341CD">
      <w:pPr>
        <w:pStyle w:val="NoSpacing"/>
        <w:rPr>
          <w:rFonts w:ascii="Times New Roman" w:hAnsi="Times New Roman" w:cs="Times New Roman"/>
        </w:rPr>
      </w:pPr>
    </w:p>
    <w:p w:rsidR="001A3A08" w:rsidRDefault="001A3A08" w:rsidP="00C341CD">
      <w:pPr>
        <w:pStyle w:val="NoSpacing"/>
        <w:rPr>
          <w:rFonts w:ascii="Times New Roman" w:hAnsi="Times New Roman" w:cs="Times New Roman"/>
        </w:rPr>
      </w:pPr>
      <w:r>
        <w:rPr>
          <w:rFonts w:ascii="Times New Roman" w:hAnsi="Times New Roman" w:cs="Times New Roman"/>
        </w:rPr>
        <w:tab/>
        <w:t xml:space="preserve">Because the 469D E-Stop did not dump the static lift system in time, this was a good time to review the entire static lift operation. I had difficulty in starting the system because of the static lift control software. The control software used a degree-of-freedom control system to control the static lift pressure. </w:t>
      </w:r>
      <w:r w:rsidR="00BD5F91">
        <w:rPr>
          <w:rFonts w:ascii="Times New Roman" w:hAnsi="Times New Roman" w:cs="Times New Roman"/>
        </w:rPr>
        <w:t>A table vertical</w:t>
      </w:r>
      <w:r>
        <w:rPr>
          <w:rFonts w:ascii="Times New Roman" w:hAnsi="Times New Roman" w:cs="Times New Roman"/>
        </w:rPr>
        <w:t xml:space="preserve"> force setpoint was the primary command for the static lift control software. Ther</w:t>
      </w:r>
      <w:r w:rsidR="00BD5F91">
        <w:rPr>
          <w:rFonts w:ascii="Times New Roman" w:hAnsi="Times New Roman" w:cs="Times New Roman"/>
        </w:rPr>
        <w:t xml:space="preserve">e was also an activate button. The static lift control could not operate when the table is in the park position. There is no vertical force at that time. The static lift control is turned on when the table leaves the park position. Unfortunately, the servo-valves on the static lift were too small to charge the static lift cylinders with enough pressure to prevent cavitation before the table started to lift out of the park position. What I had to do is manually move the table out of park slightly to get the static lift to turn on with the table up just a few millimeters. I then had to wait until the controller had put enough oil into the lift cylinders so that they would not cavitate during the table lifting to the normal position. Why did I not just slow down the park to normal ramp rate? Well, then the table does not have enough time to park before we run out of oil from pumps being shut off by an E-Stop. </w:t>
      </w:r>
      <w:r w:rsidR="00115988">
        <w:rPr>
          <w:rFonts w:ascii="Times New Roman" w:hAnsi="Times New Roman" w:cs="Times New Roman"/>
        </w:rPr>
        <w:t xml:space="preserve">I manually, moved the table to/from the Park position to prevent cavitation during the acceptance tests. </w:t>
      </w:r>
      <w:r w:rsidR="00BD5F91">
        <w:rPr>
          <w:rFonts w:ascii="Times New Roman" w:hAnsi="Times New Roman" w:cs="Times New Roman"/>
        </w:rPr>
        <w:t xml:space="preserve">To fix the problem, I </w:t>
      </w:r>
      <w:r w:rsidR="00115988">
        <w:rPr>
          <w:rFonts w:ascii="Times New Roman" w:hAnsi="Times New Roman" w:cs="Times New Roman"/>
        </w:rPr>
        <w:t xml:space="preserve">later </w:t>
      </w:r>
      <w:r w:rsidR="00BD5F91">
        <w:rPr>
          <w:rFonts w:ascii="Times New Roman" w:hAnsi="Times New Roman" w:cs="Times New Roman"/>
        </w:rPr>
        <w:t>requested to have the software changed to where the 4 static lift cylinders were charged to a given force before the move to normal was begun. Then, at a certain table position away from park, the static lift controller would change to its normal operation. This turned out to be an excellent solution. The reverse motion was not a problem for the static controller because the 4 servo-valves are jammed hard open to dump the pressure as soon as the operator selects Park on the 469D. The force reduction does take about 15-20 seconds to get below the table weight</w:t>
      </w:r>
      <w:r w:rsidR="00AD353A">
        <w:rPr>
          <w:rFonts w:ascii="Times New Roman" w:hAnsi="Times New Roman" w:cs="Times New Roman"/>
        </w:rPr>
        <w:t>, so holding up a heavy specimen (240 Ton) is not a problem.</w:t>
      </w:r>
    </w:p>
    <w:p w:rsidR="00AD353A" w:rsidRDefault="00AD353A" w:rsidP="00C341CD">
      <w:pPr>
        <w:pStyle w:val="NoSpacing"/>
        <w:rPr>
          <w:rFonts w:ascii="Times New Roman" w:hAnsi="Times New Roman" w:cs="Times New Roman"/>
        </w:rPr>
      </w:pPr>
    </w:p>
    <w:p w:rsidR="00AD353A" w:rsidRDefault="00AD353A" w:rsidP="00115988">
      <w:pPr>
        <w:pStyle w:val="NoSpacing"/>
        <w:ind w:firstLine="720"/>
        <w:rPr>
          <w:rFonts w:ascii="Times New Roman" w:hAnsi="Times New Roman" w:cs="Times New Roman"/>
        </w:rPr>
      </w:pPr>
      <w:r>
        <w:rPr>
          <w:rFonts w:ascii="Times New Roman" w:hAnsi="Times New Roman" w:cs="Times New Roman"/>
        </w:rPr>
        <w:t>Concerning shaking table parking problems, we later encountered a problem where a person decided that the pumps were not dumping fast enough. He decided, on his own, to go to the pump room and turn all of the 10-turn dump needle valves full open. The pumps then dumped really fast. It was way too fast for any table parking motion to work right. It took quite a while to get it all back right. Some of us know that 1-1.5 turns open is all that is required.</w:t>
      </w:r>
    </w:p>
    <w:p w:rsidR="00115988" w:rsidRDefault="00115988" w:rsidP="00115988">
      <w:pPr>
        <w:pStyle w:val="NoSpacing"/>
        <w:ind w:firstLine="720"/>
        <w:rPr>
          <w:rFonts w:ascii="Times New Roman" w:hAnsi="Times New Roman" w:cs="Times New Roman"/>
        </w:rPr>
      </w:pPr>
    </w:p>
    <w:p w:rsidR="00115988" w:rsidRDefault="00115988" w:rsidP="00115988">
      <w:pPr>
        <w:pStyle w:val="NoSpacing"/>
        <w:ind w:firstLine="720"/>
        <w:rPr>
          <w:rFonts w:ascii="Times New Roman" w:hAnsi="Times New Roman" w:cs="Times New Roman"/>
        </w:rPr>
      </w:pPr>
      <w:r>
        <w:rPr>
          <w:rFonts w:ascii="Times New Roman" w:hAnsi="Times New Roman" w:cs="Times New Roman"/>
        </w:rPr>
        <w:t>Now, the acceptance tests for high level THD and maximum performance could be accomplished. The maximum performance tests were done first because I knew what had to be done for those tests.  The blowdown had been somewhat tuned and was working to some extent by the time I returned to the site. It had been used for some of the THD tests while I was gone. The maximum performance tests were to be performed for 2 test conditions: a) bare table and 2) 240 Ton specimen. At the last minute the customer added the 1</w:t>
      </w:r>
      <w:r w:rsidR="004C4227">
        <w:rPr>
          <w:rFonts w:ascii="Times New Roman" w:hAnsi="Times New Roman" w:cs="Times New Roman"/>
        </w:rPr>
        <w:t>2</w:t>
      </w:r>
      <w:r>
        <w:rPr>
          <w:rFonts w:ascii="Times New Roman" w:hAnsi="Times New Roman" w:cs="Times New Roman"/>
        </w:rPr>
        <w:t>0 Ton specimen to the tests. This was accomplished by putting only 1 layer of concrete blocks on the table instead of the 2 layers for the 240 Ton specimen. All 3 were completely tested in 4 days total. The tests only took 3 hours for each specimen. The rest of the time was spent by the mechanical crew to put on/remove specimen(s). Luckily, the specimens were well designed and did not present problems. The tests go quickly because over the years, I have learned that these tests are the most likely to damage the table as any we do. Also, the table will never again in its lifetime be put to such extreme conditions. To that end, I make sure that at each sinusoidal test that we do the absolute minimum number of cycles at maximum performance. To accomplish this, I do the following:</w:t>
      </w:r>
    </w:p>
    <w:p w:rsidR="00115988" w:rsidRDefault="00115988" w:rsidP="00115988">
      <w:pPr>
        <w:pStyle w:val="NoSpacing"/>
        <w:ind w:firstLine="720"/>
        <w:rPr>
          <w:rFonts w:ascii="Times New Roman" w:hAnsi="Times New Roman" w:cs="Times New Roman"/>
        </w:rPr>
      </w:pPr>
    </w:p>
    <w:p w:rsidR="008D6647" w:rsidRDefault="008D6647" w:rsidP="00115988">
      <w:pPr>
        <w:pStyle w:val="NoSpacing"/>
        <w:ind w:firstLine="720"/>
        <w:rPr>
          <w:rFonts w:ascii="Times New Roman" w:hAnsi="Times New Roman" w:cs="Times New Roman"/>
        </w:rPr>
      </w:pPr>
    </w:p>
    <w:p w:rsidR="008D6647" w:rsidRDefault="008D6647" w:rsidP="00115988">
      <w:pPr>
        <w:pStyle w:val="NoSpacing"/>
        <w:ind w:firstLine="720"/>
        <w:rPr>
          <w:rFonts w:ascii="Times New Roman" w:hAnsi="Times New Roman" w:cs="Times New Roman"/>
        </w:rPr>
      </w:pPr>
    </w:p>
    <w:p w:rsidR="008D6647" w:rsidRDefault="008D6647" w:rsidP="00115988">
      <w:pPr>
        <w:pStyle w:val="NoSpacing"/>
        <w:ind w:firstLine="720"/>
        <w:rPr>
          <w:rFonts w:ascii="Times New Roman" w:hAnsi="Times New Roman" w:cs="Times New Roman"/>
        </w:rPr>
      </w:pPr>
    </w:p>
    <w:p w:rsidR="008D6647" w:rsidRDefault="008D6647" w:rsidP="00115988">
      <w:pPr>
        <w:pStyle w:val="NoSpacing"/>
        <w:ind w:firstLine="720"/>
        <w:rPr>
          <w:rFonts w:ascii="Times New Roman" w:hAnsi="Times New Roman" w:cs="Times New Roman"/>
        </w:rPr>
      </w:pPr>
    </w:p>
    <w:p w:rsidR="008D6647" w:rsidRDefault="008D6647" w:rsidP="008D664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p>
    <w:p w:rsidR="008D6647" w:rsidRDefault="008D6647" w:rsidP="008D6647">
      <w:pPr>
        <w:pStyle w:val="NoSpacing"/>
        <w:jc w:val="right"/>
        <w:rPr>
          <w:rFonts w:ascii="Times New Roman" w:hAnsi="Times New Roman" w:cs="Times New Roman"/>
        </w:rPr>
      </w:pPr>
      <w:r>
        <w:rPr>
          <w:rFonts w:ascii="Times New Roman" w:hAnsi="Times New Roman" w:cs="Times New Roman"/>
        </w:rPr>
        <w:t>May 29, 2017</w:t>
      </w:r>
    </w:p>
    <w:p w:rsidR="008D6647" w:rsidRDefault="008D6647" w:rsidP="00115988">
      <w:pPr>
        <w:pStyle w:val="NoSpacing"/>
        <w:ind w:firstLine="720"/>
        <w:rPr>
          <w:rFonts w:ascii="Times New Roman" w:hAnsi="Times New Roman" w:cs="Times New Roman"/>
        </w:rPr>
      </w:pPr>
    </w:p>
    <w:p w:rsidR="00115988" w:rsidRDefault="00115988" w:rsidP="00115988">
      <w:pPr>
        <w:pStyle w:val="NoSpacing"/>
        <w:numPr>
          <w:ilvl w:val="0"/>
          <w:numId w:val="3"/>
        </w:numPr>
        <w:rPr>
          <w:rFonts w:ascii="Times New Roman" w:hAnsi="Times New Roman" w:cs="Times New Roman"/>
        </w:rPr>
      </w:pPr>
      <w:r>
        <w:rPr>
          <w:rFonts w:ascii="Times New Roman" w:hAnsi="Times New Roman" w:cs="Times New Roman"/>
        </w:rPr>
        <w:t xml:space="preserve">Create a spline </w:t>
      </w:r>
      <w:r w:rsidR="008D6647">
        <w:rPr>
          <w:rFonts w:ascii="Times New Roman" w:hAnsi="Times New Roman" w:cs="Times New Roman"/>
        </w:rPr>
        <w:t xml:space="preserve">sine </w:t>
      </w:r>
      <w:r>
        <w:rPr>
          <w:rFonts w:ascii="Times New Roman" w:hAnsi="Times New Roman" w:cs="Times New Roman"/>
        </w:rPr>
        <w:t>curve start</w:t>
      </w:r>
      <w:r w:rsidR="008D6647">
        <w:rPr>
          <w:rFonts w:ascii="Times New Roman" w:hAnsi="Times New Roman" w:cs="Times New Roman"/>
        </w:rPr>
        <w:t xml:space="preserve"> and end</w:t>
      </w:r>
      <w:r>
        <w:rPr>
          <w:rFonts w:ascii="Times New Roman" w:hAnsi="Times New Roman" w:cs="Times New Roman"/>
        </w:rPr>
        <w:t xml:space="preserve"> to a sine wave</w:t>
      </w:r>
      <w:r w:rsidR="008D6647">
        <w:rPr>
          <w:rFonts w:ascii="Times New Roman" w:hAnsi="Times New Roman" w:cs="Times New Roman"/>
        </w:rPr>
        <w:t xml:space="preserve"> time history file</w:t>
      </w:r>
      <w:r>
        <w:rPr>
          <w:rFonts w:ascii="Times New Roman" w:hAnsi="Times New Roman" w:cs="Times New Roman"/>
        </w:rPr>
        <w:t xml:space="preserve"> that has only 2-6 cycles</w:t>
      </w:r>
      <w:r w:rsidR="008D6647">
        <w:rPr>
          <w:rFonts w:ascii="Times New Roman" w:hAnsi="Times New Roman" w:cs="Times New Roman"/>
        </w:rPr>
        <w:t xml:space="preserve"> total.</w:t>
      </w:r>
    </w:p>
    <w:p w:rsidR="008D6647" w:rsidRDefault="008D6647" w:rsidP="008D6647">
      <w:pPr>
        <w:pStyle w:val="NoSpacing"/>
        <w:ind w:left="1080"/>
        <w:rPr>
          <w:rFonts w:ascii="Times New Roman" w:hAnsi="Times New Roman" w:cs="Times New Roman"/>
        </w:rPr>
      </w:pPr>
      <w:r>
        <w:rPr>
          <w:rFonts w:ascii="Times New Roman" w:hAnsi="Times New Roman" w:cs="Times New Roman"/>
        </w:rPr>
        <w:t>The spline start/end ½ cycle ensures no nasty start/stop bangs due to bad acceleration/velocity/displacement steps and the few cycles limit the time at maximum performance. I use only 2 cycles at low frequency and 6 at high frequency because the high frequency response may actually take a cycle or two to get to maximum response, especially above the oil column natural frequency. I only need one cycle for maximum performance success.</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the sine time history using the 469D Data Player at about 20% amplitude. Adjust the span amplitude to get the proper response. This will minimize the number of runs needed at 100% amplitude.</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again at 50% and adjust the span again if needed.</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the time history at 100%. Record the data with the Data Recorder.</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 xml:space="preserve">Make sure using the </w:t>
      </w:r>
      <w:proofErr w:type="spellStart"/>
      <w:r>
        <w:rPr>
          <w:rFonts w:ascii="Times New Roman" w:hAnsi="Times New Roman" w:cs="Times New Roman"/>
        </w:rPr>
        <w:t>binview</w:t>
      </w:r>
      <w:proofErr w:type="spellEnd"/>
      <w:r>
        <w:rPr>
          <w:rFonts w:ascii="Times New Roman" w:hAnsi="Times New Roman" w:cs="Times New Roman"/>
        </w:rPr>
        <w:t xml:space="preserve"> program to verify that 100% response was achieved.</w:t>
      </w:r>
    </w:p>
    <w:p w:rsidR="008D6647" w:rsidRDefault="008D6647" w:rsidP="008D6647">
      <w:pPr>
        <w:pStyle w:val="NoSpacing"/>
        <w:ind w:left="1080"/>
        <w:rPr>
          <w:rFonts w:ascii="Times New Roman" w:hAnsi="Times New Roman" w:cs="Times New Roman"/>
        </w:rPr>
      </w:pPr>
    </w:p>
    <w:p w:rsidR="008D6647" w:rsidRDefault="008D6647" w:rsidP="008D6647">
      <w:pPr>
        <w:pStyle w:val="NoSpacing"/>
        <w:ind w:left="1080"/>
        <w:rPr>
          <w:rFonts w:ascii="Times New Roman" w:hAnsi="Times New Roman" w:cs="Times New Roman"/>
        </w:rPr>
      </w:pPr>
      <w:r>
        <w:rPr>
          <w:rFonts w:ascii="Times New Roman" w:hAnsi="Times New Roman" w:cs="Times New Roman"/>
        </w:rPr>
        <w:t xml:space="preserve">The following plot shows a sample time history for running maximum performance tests. There are two ways to create this time history. One is with a </w:t>
      </w:r>
      <w:proofErr w:type="spellStart"/>
      <w:r>
        <w:rPr>
          <w:rFonts w:ascii="Times New Roman" w:hAnsi="Times New Roman" w:cs="Times New Roman"/>
        </w:rPr>
        <w:t>MatLab</w:t>
      </w:r>
      <w:proofErr w:type="spellEnd"/>
      <w:r>
        <w:rPr>
          <w:rFonts w:ascii="Times New Roman" w:hAnsi="Times New Roman" w:cs="Times New Roman"/>
        </w:rPr>
        <w:t xml:space="preserve"> program and the other is with a </w:t>
      </w:r>
      <w:proofErr w:type="spellStart"/>
      <w:r>
        <w:rPr>
          <w:rFonts w:ascii="Times New Roman" w:hAnsi="Times New Roman" w:cs="Times New Roman"/>
        </w:rPr>
        <w:t>MatLab</w:t>
      </w:r>
      <w:proofErr w:type="spellEnd"/>
      <w:r>
        <w:rPr>
          <w:rFonts w:ascii="Times New Roman" w:hAnsi="Times New Roman" w:cs="Times New Roman"/>
        </w:rPr>
        <w:t xml:space="preserve"> GUI exe file.</w:t>
      </w:r>
    </w:p>
    <w:p w:rsidR="008D6647" w:rsidRDefault="008D6647" w:rsidP="008D6647">
      <w:pPr>
        <w:pStyle w:val="NoSpacing"/>
        <w:ind w:left="1080"/>
        <w:rPr>
          <w:rFonts w:ascii="Times New Roman" w:hAnsi="Times New Roman" w:cs="Times New Roman"/>
        </w:rPr>
      </w:pPr>
    </w:p>
    <w:p w:rsidR="008D6647" w:rsidRDefault="007D1167" w:rsidP="008D6647">
      <w:pPr>
        <w:pStyle w:val="NoSpacing"/>
        <w:ind w:left="1080"/>
        <w:rPr>
          <w:rFonts w:ascii="Times New Roman" w:hAnsi="Times New Roman" w:cs="Times New Roman"/>
        </w:rPr>
      </w:pPr>
      <w:r>
        <w:rPr>
          <w:noProof/>
        </w:rPr>
        <w:drawing>
          <wp:inline distT="0" distB="0" distL="0" distR="0" wp14:anchorId="3C1E72BD" wp14:editId="5152824F">
            <wp:extent cx="5943600" cy="4174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174490"/>
                    </a:xfrm>
                    <a:prstGeom prst="rect">
                      <a:avLst/>
                    </a:prstGeom>
                  </pic:spPr>
                </pic:pic>
              </a:graphicData>
            </a:graphic>
          </wp:inline>
        </w:drawing>
      </w:r>
    </w:p>
    <w:p w:rsidR="007D1167" w:rsidRDefault="007D1167" w:rsidP="008D6647">
      <w:pPr>
        <w:pStyle w:val="NoSpacing"/>
        <w:ind w:left="1080"/>
        <w:rPr>
          <w:rFonts w:ascii="Times New Roman" w:hAnsi="Times New Roman" w:cs="Times New Roman"/>
        </w:rPr>
      </w:pPr>
    </w:p>
    <w:p w:rsidR="007D1167" w:rsidRDefault="007D1167" w:rsidP="008D6647">
      <w:pPr>
        <w:pStyle w:val="NoSpacing"/>
        <w:ind w:left="108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+/-1000 mm at 0.2 Hz</w:t>
      </w:r>
    </w:p>
    <w:p w:rsidR="007D1167" w:rsidRDefault="007D1167" w:rsidP="008D6647">
      <w:pPr>
        <w:pStyle w:val="NoSpacing"/>
        <w:ind w:left="1080"/>
        <w:rPr>
          <w:rFonts w:ascii="Times New Roman" w:hAnsi="Times New Roman" w:cs="Times New Roman"/>
        </w:rPr>
      </w:pPr>
    </w:p>
    <w:p w:rsidR="007D1167" w:rsidRDefault="007D1167" w:rsidP="008D6647">
      <w:pPr>
        <w:pStyle w:val="NoSpacing"/>
        <w:ind w:left="1080"/>
        <w:rPr>
          <w:rFonts w:ascii="Times New Roman" w:hAnsi="Times New Roman" w:cs="Times New Roman"/>
        </w:rPr>
      </w:pPr>
      <w:r>
        <w:rPr>
          <w:rFonts w:ascii="Times New Roman" w:hAnsi="Times New Roman" w:cs="Times New Roman"/>
        </w:rPr>
        <w:t>Only 1 cycle is required for proving the +/- 1 meter maximum performance.</w:t>
      </w:r>
    </w:p>
    <w:p w:rsidR="007D1167" w:rsidRDefault="007D1167" w:rsidP="008D6647">
      <w:pPr>
        <w:pStyle w:val="NoSpacing"/>
        <w:ind w:left="1080"/>
        <w:rPr>
          <w:rFonts w:ascii="Times New Roman" w:hAnsi="Times New Roman" w:cs="Times New Roman"/>
        </w:rPr>
      </w:pPr>
    </w:p>
    <w:p w:rsidR="008D6647" w:rsidRDefault="008D6647" w:rsidP="008D6647">
      <w:pPr>
        <w:pStyle w:val="NoSpacing"/>
        <w:ind w:left="1080"/>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9B497A" w:rsidRDefault="009B497A"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7D1167" w:rsidRDefault="007D1167" w:rsidP="007D116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p>
    <w:p w:rsidR="007D1167" w:rsidRDefault="007D1167" w:rsidP="001B2A81">
      <w:pPr>
        <w:pStyle w:val="NoSpacing"/>
        <w:jc w:val="right"/>
        <w:rPr>
          <w:rFonts w:ascii="Times New Roman" w:hAnsi="Times New Roman" w:cs="Times New Roman"/>
        </w:rPr>
      </w:pPr>
      <w:r>
        <w:rPr>
          <w:rFonts w:ascii="Times New Roman" w:hAnsi="Times New Roman" w:cs="Times New Roman"/>
        </w:rPr>
        <w:t>May 29, 2017</w:t>
      </w:r>
    </w:p>
    <w:p w:rsidR="00115988" w:rsidRDefault="007D1167" w:rsidP="00C341CD">
      <w:pPr>
        <w:pStyle w:val="NoSpacing"/>
        <w:rPr>
          <w:rFonts w:ascii="Times New Roman" w:hAnsi="Times New Roman" w:cs="Times New Roman"/>
        </w:rPr>
      </w:pPr>
      <w:r>
        <w:rPr>
          <w:rFonts w:ascii="Times New Roman" w:hAnsi="Times New Roman" w:cs="Times New Roman"/>
        </w:rPr>
        <w:tab/>
      </w:r>
      <w:r>
        <w:rPr>
          <w:noProof/>
        </w:rPr>
        <w:drawing>
          <wp:inline distT="0" distB="0" distL="0" distR="0" wp14:anchorId="6B156524" wp14:editId="62E5BF26">
            <wp:extent cx="4610100" cy="323790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621351" cy="3245808"/>
                    </a:xfrm>
                    <a:prstGeom prst="rect">
                      <a:avLst/>
                    </a:prstGeom>
                  </pic:spPr>
                </pic:pic>
              </a:graphicData>
            </a:graphic>
          </wp:inline>
        </w:drawing>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+/- 1.2 m/sec velocity at 1.0 Hz</w:t>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t>This test is actually run in acceleration control at 1.0 Hz.</w:t>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noProof/>
        </w:rPr>
        <w:drawing>
          <wp:inline distT="0" distB="0" distL="0" distR="0" wp14:anchorId="754BCBB2" wp14:editId="5F10AEED">
            <wp:extent cx="4610100" cy="323790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12357" cy="3239489"/>
                    </a:xfrm>
                    <a:prstGeom prst="rect">
                      <a:avLst/>
                    </a:prstGeom>
                  </pic:spPr>
                </pic:pic>
              </a:graphicData>
            </a:graphic>
          </wp:inline>
        </w:drawing>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B2A81">
        <w:rPr>
          <w:rFonts w:ascii="Times New Roman" w:hAnsi="Times New Roman" w:cs="Times New Roman"/>
        </w:rPr>
        <w:t xml:space="preserve">     </w:t>
      </w:r>
      <w:r>
        <w:rPr>
          <w:rFonts w:ascii="Times New Roman" w:hAnsi="Times New Roman" w:cs="Times New Roman"/>
        </w:rPr>
        <w:t>+/- 2.5 g’s at 10 Hz</w:t>
      </w:r>
    </w:p>
    <w:p w:rsidR="007D1167" w:rsidRDefault="007D1167" w:rsidP="00C341CD">
      <w:pPr>
        <w:pStyle w:val="NoSpacing"/>
        <w:rPr>
          <w:rFonts w:ascii="Times New Roman" w:hAnsi="Times New Roman" w:cs="Times New Roman"/>
        </w:rPr>
      </w:pPr>
    </w:p>
    <w:p w:rsidR="001B2A81" w:rsidRPr="007D1167" w:rsidRDefault="007D1167" w:rsidP="001B2A81">
      <w:pPr>
        <w:pStyle w:val="NoSpacing"/>
        <w:rPr>
          <w:rFonts w:ascii="Times New Roman" w:hAnsi="Times New Roman" w:cs="Times New Roman"/>
          <w:b/>
        </w:rPr>
      </w:pPr>
      <w:r>
        <w:rPr>
          <w:rFonts w:ascii="Times New Roman" w:hAnsi="Times New Roman" w:cs="Times New Roman"/>
        </w:rPr>
        <w:tab/>
        <w:t>This t</w:t>
      </w:r>
      <w:r w:rsidR="004C4227">
        <w:rPr>
          <w:rFonts w:ascii="Times New Roman" w:hAnsi="Times New Roman" w:cs="Times New Roman"/>
        </w:rPr>
        <w:t>est uses more than one</w:t>
      </w:r>
      <w:r>
        <w:rPr>
          <w:rFonts w:ascii="Times New Roman" w:hAnsi="Times New Roman" w:cs="Times New Roman"/>
        </w:rPr>
        <w:t xml:space="preserve"> </w:t>
      </w:r>
      <w:r w:rsidR="004C4227">
        <w:rPr>
          <w:rFonts w:ascii="Times New Roman" w:hAnsi="Times New Roman" w:cs="Times New Roman"/>
        </w:rPr>
        <w:t xml:space="preserve">100% </w:t>
      </w:r>
      <w:r>
        <w:rPr>
          <w:rFonts w:ascii="Times New Roman" w:hAnsi="Times New Roman" w:cs="Times New Roman"/>
        </w:rPr>
        <w:t>cycle to be sure to get response on the 2</w:t>
      </w:r>
      <w:r w:rsidRPr="007D1167">
        <w:rPr>
          <w:rFonts w:ascii="Times New Roman" w:hAnsi="Times New Roman" w:cs="Times New Roman"/>
          <w:vertAlign w:val="superscript"/>
        </w:rPr>
        <w:t>nd</w:t>
      </w:r>
      <w:r>
        <w:rPr>
          <w:rFonts w:ascii="Times New Roman" w:hAnsi="Times New Roman" w:cs="Times New Roman"/>
        </w:rPr>
        <w:t xml:space="preserve"> cycle as shown.</w:t>
      </w:r>
      <w:r w:rsidR="001B2A81">
        <w:rPr>
          <w:rFonts w:ascii="Times New Roman" w:hAnsi="Times New Roman" w:cs="Times New Roman"/>
        </w:rPr>
        <w:t xml:space="preserve"> </w:t>
      </w:r>
      <w:r w:rsidR="001B2A81">
        <w:rPr>
          <w:rFonts w:ascii="Times New Roman" w:hAnsi="Times New Roman" w:cs="Times New Roman"/>
        </w:rPr>
        <w:t xml:space="preserve">The same waveform type is run on the 120 Ton and 240 Ton specimens to achieve maximum performance levels. All of the maximum performance tests </w:t>
      </w:r>
      <w:r w:rsidR="001B2A81">
        <w:rPr>
          <w:rFonts w:ascii="Times New Roman" w:hAnsi="Times New Roman" w:cs="Times New Roman"/>
        </w:rPr>
        <w:t>passed</w:t>
      </w:r>
      <w:r w:rsidR="001B2A81">
        <w:rPr>
          <w:rFonts w:ascii="Times New Roman" w:hAnsi="Times New Roman" w:cs="Times New Roman"/>
        </w:rPr>
        <w:t xml:space="preserve">. </w:t>
      </w:r>
    </w:p>
    <w:p w:rsidR="001B2A81" w:rsidRDefault="001B2A81" w:rsidP="00C341CD">
      <w:pPr>
        <w:pStyle w:val="NoSpacing"/>
        <w:rPr>
          <w:rFonts w:ascii="Times New Roman" w:hAnsi="Times New Roman" w:cs="Times New Roman"/>
        </w:rPr>
      </w:pPr>
    </w:p>
    <w:p w:rsidR="001B2A81" w:rsidRDefault="001B2A81" w:rsidP="00C341CD">
      <w:pPr>
        <w:pStyle w:val="NoSpacing"/>
        <w:rPr>
          <w:rFonts w:ascii="Times New Roman" w:hAnsi="Times New Roman" w:cs="Times New Roman"/>
        </w:rPr>
      </w:pPr>
    </w:p>
    <w:p w:rsidR="004C4227" w:rsidRDefault="004C4227" w:rsidP="004C422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p>
    <w:p w:rsidR="004C4227" w:rsidRDefault="004C4227" w:rsidP="004C4227">
      <w:pPr>
        <w:pStyle w:val="NoSpacing"/>
        <w:jc w:val="right"/>
        <w:rPr>
          <w:rFonts w:ascii="Times New Roman" w:hAnsi="Times New Roman" w:cs="Times New Roman"/>
        </w:rPr>
      </w:pPr>
      <w:r>
        <w:rPr>
          <w:rFonts w:ascii="Times New Roman" w:hAnsi="Times New Roman" w:cs="Times New Roman"/>
        </w:rPr>
        <w:t>May 29, 2017</w:t>
      </w:r>
    </w:p>
    <w:p w:rsidR="004C4227" w:rsidRDefault="004C4227" w:rsidP="004C4227">
      <w:pPr>
        <w:pStyle w:val="NoSpacing"/>
        <w:ind w:firstLine="720"/>
        <w:rPr>
          <w:rFonts w:ascii="Times New Roman" w:hAnsi="Times New Roman" w:cs="Times New Roman"/>
        </w:rPr>
      </w:pPr>
    </w:p>
    <w:p w:rsidR="00115988" w:rsidRDefault="001B2A81" w:rsidP="00C341CD">
      <w:pPr>
        <w:pStyle w:val="NoSpacing"/>
        <w:rPr>
          <w:rFonts w:ascii="Times New Roman" w:hAnsi="Times New Roman" w:cs="Times New Roman"/>
        </w:rPr>
      </w:pPr>
      <w:r>
        <w:rPr>
          <w:rFonts w:ascii="Times New Roman" w:hAnsi="Times New Roman" w:cs="Times New Roman"/>
        </w:rPr>
        <w:tab/>
        <w:t>The 60% of maximum performance THD tests were a bit more troublesome. The blowdown was required for several of the tests which limited the data collection time for good THD measurement.</w:t>
      </w:r>
      <w:r w:rsidR="00A30DC2">
        <w:rPr>
          <w:rFonts w:ascii="Times New Roman" w:hAnsi="Times New Roman" w:cs="Times New Roman"/>
        </w:rPr>
        <w:t xml:space="preserve"> It took several runs at some of the frequencies to get “lucky” on the noise, etc. to make the specified THD. I had to remove the 60 Hz harmonic from some of the 30 Hz measurements because that harmonic was too big with electrical noise to pass. The THD specification says that 10 harmonics above the fundamental are to be summed for THD. Customers usually do not give us trouble with the power line frequency. I use a notch filter in </w:t>
      </w:r>
      <w:proofErr w:type="spellStart"/>
      <w:r w:rsidR="00A30DC2">
        <w:rPr>
          <w:rFonts w:ascii="Times New Roman" w:hAnsi="Times New Roman" w:cs="Times New Roman"/>
        </w:rPr>
        <w:t>binview</w:t>
      </w:r>
      <w:proofErr w:type="spellEnd"/>
      <w:r w:rsidR="00A30DC2">
        <w:rPr>
          <w:rFonts w:ascii="Times New Roman" w:hAnsi="Times New Roman" w:cs="Times New Roman"/>
        </w:rPr>
        <w:t xml:space="preserve"> to remove this harmonic, leaving the others intact.</w:t>
      </w:r>
    </w:p>
    <w:p w:rsidR="00A30DC2" w:rsidRDefault="00A30DC2" w:rsidP="00C341CD">
      <w:pPr>
        <w:pStyle w:val="NoSpacing"/>
        <w:rPr>
          <w:rFonts w:ascii="Times New Roman" w:hAnsi="Times New Roman" w:cs="Times New Roman"/>
        </w:rPr>
      </w:pPr>
    </w:p>
    <w:p w:rsidR="00A30DC2" w:rsidRDefault="00A30DC2" w:rsidP="00C341CD">
      <w:pPr>
        <w:pStyle w:val="NoSpacing"/>
        <w:rPr>
          <w:rFonts w:ascii="Times New Roman" w:hAnsi="Times New Roman" w:cs="Times New Roman"/>
        </w:rPr>
      </w:pPr>
      <w:r>
        <w:rPr>
          <w:rFonts w:ascii="Times New Roman" w:hAnsi="Times New Roman" w:cs="Times New Roman"/>
        </w:rPr>
        <w:tab/>
        <w:t xml:space="preserve">The problem with the poor vertical response at 16 Hz was proven to be an oil mass resonance in the static lift supply hoses. This problem did not show up in a similar design at South-West </w:t>
      </w:r>
      <w:proofErr w:type="spellStart"/>
      <w:r>
        <w:rPr>
          <w:rFonts w:ascii="Times New Roman" w:hAnsi="Times New Roman" w:cs="Times New Roman"/>
        </w:rPr>
        <w:t>Ji</w:t>
      </w:r>
      <w:proofErr w:type="spellEnd"/>
      <w:r>
        <w:rPr>
          <w:rFonts w:ascii="Times New Roman" w:hAnsi="Times New Roman" w:cs="Times New Roman"/>
        </w:rPr>
        <w:t xml:space="preserve"> Tong because it had a smaller area and shorter stroke in the static lift for that system. So, it was unfortunate that we ended up with a large amount of oil sloshing back and forth through the long rubber hose. To alleviate the problem, 1</w:t>
      </w:r>
      <w:r w:rsidRPr="00A30DC2">
        <w:rPr>
          <w:rFonts w:ascii="Times New Roman" w:hAnsi="Times New Roman" w:cs="Times New Roman"/>
          <w:vertAlign w:val="superscript"/>
        </w:rPr>
        <w:t>st</w:t>
      </w:r>
      <w:r>
        <w:rPr>
          <w:rFonts w:ascii="Times New Roman" w:hAnsi="Times New Roman" w:cs="Times New Roman"/>
        </w:rPr>
        <w:t>, another hose was added (2 total)</w:t>
      </w:r>
      <w:r w:rsidR="009B7B61">
        <w:rPr>
          <w:rFonts w:ascii="Times New Roman" w:hAnsi="Times New Roman" w:cs="Times New Roman"/>
        </w:rPr>
        <w:t xml:space="preserve"> in parallel with the original hose</w:t>
      </w:r>
      <w:r>
        <w:rPr>
          <w:rFonts w:ascii="Times New Roman" w:hAnsi="Times New Roman" w:cs="Times New Roman"/>
        </w:rPr>
        <w:t xml:space="preserve"> and the trouble frequency went to 21 Hz</w:t>
      </w:r>
      <w:r w:rsidR="009B7B61">
        <w:rPr>
          <w:rFonts w:ascii="Times New Roman" w:hAnsi="Times New Roman" w:cs="Times New Roman"/>
        </w:rPr>
        <w:t xml:space="preserve"> and the notch depth decreased</w:t>
      </w:r>
      <w:r>
        <w:rPr>
          <w:rFonts w:ascii="Times New Roman" w:hAnsi="Times New Roman" w:cs="Times New Roman"/>
        </w:rPr>
        <w:t>. A 3</w:t>
      </w:r>
      <w:r w:rsidRPr="00A30DC2">
        <w:rPr>
          <w:rFonts w:ascii="Times New Roman" w:hAnsi="Times New Roman" w:cs="Times New Roman"/>
          <w:vertAlign w:val="superscript"/>
        </w:rPr>
        <w:t>rd</w:t>
      </w:r>
      <w:r>
        <w:rPr>
          <w:rFonts w:ascii="Times New Roman" w:hAnsi="Times New Roman" w:cs="Times New Roman"/>
        </w:rPr>
        <w:t xml:space="preserve"> hose was added in parallel</w:t>
      </w:r>
      <w:r w:rsidR="009B7B61">
        <w:rPr>
          <w:rFonts w:ascii="Times New Roman" w:hAnsi="Times New Roman" w:cs="Times New Roman"/>
        </w:rPr>
        <w:t xml:space="preserve"> and the frequency moved to 26 Hz and the depth improved to about a 35% drop in performance. This is where the work on this problem was suspended because the customer insisted on putting their own elastic specimen on the shaking table. This specimen has a lot of bolted connections that come loose with relatively small test levels.</w:t>
      </w:r>
      <w:r w:rsidR="00420B40">
        <w:rPr>
          <w:rFonts w:ascii="Times New Roman" w:hAnsi="Times New Roman" w:cs="Times New Roman"/>
        </w:rPr>
        <w:t xml:space="preserve"> Even El Centro at 0.36 G was too much for this specimen. The variations in response from test run to test run was so bad that iteration methods could not improve the response very much at all. The repeatability was terrible.</w:t>
      </w:r>
    </w:p>
    <w:p w:rsidR="00A30DC2" w:rsidRDefault="00A30DC2" w:rsidP="00C341CD">
      <w:pPr>
        <w:pStyle w:val="NoSpacing"/>
        <w:rPr>
          <w:rFonts w:ascii="Times New Roman" w:hAnsi="Times New Roman" w:cs="Times New Roman"/>
        </w:rPr>
      </w:pPr>
    </w:p>
    <w:p w:rsidR="00420B40" w:rsidRDefault="00420B40" w:rsidP="00C341CD">
      <w:pPr>
        <w:pStyle w:val="NoSpacing"/>
        <w:rPr>
          <w:rFonts w:ascii="Times New Roman" w:hAnsi="Times New Roman" w:cs="Times New Roman"/>
        </w:rPr>
      </w:pPr>
      <w:r>
        <w:rPr>
          <w:rFonts w:ascii="Times New Roman" w:hAnsi="Times New Roman" w:cs="Times New Roman"/>
        </w:rPr>
        <w:t>Further work on the shaking table would have to wait until after the June government audit of the system. The NCREE people are working on the specimen to install their data acquisition eq</w:t>
      </w:r>
      <w:r w:rsidR="00326638">
        <w:rPr>
          <w:rFonts w:ascii="Times New Roman" w:hAnsi="Times New Roman" w:cs="Times New Roman"/>
        </w:rPr>
        <w:t>uipment. NCREE purchased a Flex</w:t>
      </w:r>
      <w:bookmarkStart w:id="0" w:name="_GoBack"/>
      <w:bookmarkEnd w:id="0"/>
      <w:r>
        <w:rPr>
          <w:rFonts w:ascii="Times New Roman" w:hAnsi="Times New Roman" w:cs="Times New Roman"/>
        </w:rPr>
        <w:t>DAC system to go along with the shaking table system and future structural test equipment. The 2 problems that exist for this equipment are:</w:t>
      </w:r>
    </w:p>
    <w:p w:rsidR="00420B40" w:rsidRDefault="00420B40" w:rsidP="00C341CD">
      <w:pPr>
        <w:pStyle w:val="NoSpacing"/>
        <w:rPr>
          <w:rFonts w:ascii="Times New Roman" w:hAnsi="Times New Roman" w:cs="Times New Roman"/>
        </w:rPr>
      </w:pPr>
    </w:p>
    <w:p w:rsidR="00420B40" w:rsidRDefault="00420B40" w:rsidP="00420B40">
      <w:pPr>
        <w:pStyle w:val="NoSpacing"/>
        <w:numPr>
          <w:ilvl w:val="0"/>
          <w:numId w:val="4"/>
        </w:numPr>
        <w:rPr>
          <w:rFonts w:ascii="Times New Roman" w:hAnsi="Times New Roman" w:cs="Times New Roman"/>
        </w:rPr>
      </w:pPr>
      <w:r>
        <w:rPr>
          <w:rFonts w:ascii="Times New Roman" w:hAnsi="Times New Roman" w:cs="Times New Roman"/>
        </w:rPr>
        <w:t xml:space="preserve">There is no </w:t>
      </w:r>
      <w:r w:rsidR="00326638">
        <w:rPr>
          <w:rFonts w:ascii="Times New Roman" w:hAnsi="Times New Roman" w:cs="Times New Roman"/>
        </w:rPr>
        <w:t xml:space="preserve">data </w:t>
      </w:r>
      <w:r>
        <w:rPr>
          <w:rFonts w:ascii="Times New Roman" w:hAnsi="Times New Roman" w:cs="Times New Roman"/>
        </w:rPr>
        <w:t>synchronization</w:t>
      </w:r>
      <w:r w:rsidR="00326638">
        <w:rPr>
          <w:rFonts w:ascii="Times New Roman" w:hAnsi="Times New Roman" w:cs="Times New Roman"/>
        </w:rPr>
        <w:t xml:space="preserve"> of the </w:t>
      </w:r>
      <w:proofErr w:type="spellStart"/>
      <w:r w:rsidR="00326638">
        <w:rPr>
          <w:rFonts w:ascii="Times New Roman" w:hAnsi="Times New Roman" w:cs="Times New Roman"/>
        </w:rPr>
        <w:t>FlexDAC</w:t>
      </w:r>
      <w:proofErr w:type="spellEnd"/>
      <w:r>
        <w:rPr>
          <w:rFonts w:ascii="Times New Roman" w:hAnsi="Times New Roman" w:cs="Times New Roman"/>
        </w:rPr>
        <w:t xml:space="preserve"> with the shaking table system as of this date. No plan has been put in place because the scheduling </w:t>
      </w:r>
      <w:r w:rsidR="00A71543">
        <w:rPr>
          <w:rFonts w:ascii="Times New Roman" w:hAnsi="Times New Roman" w:cs="Times New Roman"/>
        </w:rPr>
        <w:t>has not been accomplished</w:t>
      </w:r>
      <w:r>
        <w:rPr>
          <w:rFonts w:ascii="Times New Roman" w:hAnsi="Times New Roman" w:cs="Times New Roman"/>
        </w:rPr>
        <w:t xml:space="preserve"> with the engineer</w:t>
      </w:r>
      <w:r w:rsidR="00A71543">
        <w:rPr>
          <w:rFonts w:ascii="Times New Roman" w:hAnsi="Times New Roman" w:cs="Times New Roman"/>
        </w:rPr>
        <w:t xml:space="preserve"> that can do this work</w:t>
      </w:r>
      <w:r>
        <w:rPr>
          <w:rFonts w:ascii="Times New Roman" w:hAnsi="Times New Roman" w:cs="Times New Roman"/>
        </w:rPr>
        <w:t>.</w:t>
      </w:r>
    </w:p>
    <w:p w:rsidR="00420B40" w:rsidRDefault="00420B40" w:rsidP="00420B40">
      <w:pPr>
        <w:pStyle w:val="NoSpacing"/>
        <w:numPr>
          <w:ilvl w:val="0"/>
          <w:numId w:val="4"/>
        </w:numPr>
        <w:rPr>
          <w:rFonts w:ascii="Times New Roman" w:hAnsi="Times New Roman" w:cs="Times New Roman"/>
        </w:rPr>
      </w:pPr>
      <w:r>
        <w:rPr>
          <w:rFonts w:ascii="Times New Roman" w:hAnsi="Times New Roman" w:cs="Times New Roman"/>
        </w:rPr>
        <w:t xml:space="preserve">The </w:t>
      </w:r>
      <w:r w:rsidR="00A71543">
        <w:rPr>
          <w:rFonts w:ascii="Times New Roman" w:hAnsi="Times New Roman" w:cs="Times New Roman"/>
        </w:rPr>
        <w:t xml:space="preserve">NCREE </w:t>
      </w:r>
      <w:r>
        <w:rPr>
          <w:rFonts w:ascii="Times New Roman" w:hAnsi="Times New Roman" w:cs="Times New Roman"/>
        </w:rPr>
        <w:t xml:space="preserve">tri-axial accelerometers cannot be directly hooked up with the </w:t>
      </w:r>
      <w:r w:rsidR="00A71543">
        <w:rPr>
          <w:rFonts w:ascii="Times New Roman" w:hAnsi="Times New Roman" w:cs="Times New Roman"/>
        </w:rPr>
        <w:t xml:space="preserve">MTS </w:t>
      </w:r>
      <w:proofErr w:type="spellStart"/>
      <w:r w:rsidR="00326638">
        <w:rPr>
          <w:rFonts w:ascii="Times New Roman" w:hAnsi="Times New Roman" w:cs="Times New Roman"/>
        </w:rPr>
        <w:t>Flex</w:t>
      </w:r>
      <w:r>
        <w:rPr>
          <w:rFonts w:ascii="Times New Roman" w:hAnsi="Times New Roman" w:cs="Times New Roman"/>
        </w:rPr>
        <w:t>DAC</w:t>
      </w:r>
      <w:proofErr w:type="spellEnd"/>
      <w:r>
        <w:rPr>
          <w:rFonts w:ascii="Times New Roman" w:hAnsi="Times New Roman" w:cs="Times New Roman"/>
        </w:rPr>
        <w:t xml:space="preserve"> system. NCREE got </w:t>
      </w:r>
      <w:r w:rsidR="00326638">
        <w:rPr>
          <w:rFonts w:ascii="Times New Roman" w:hAnsi="Times New Roman" w:cs="Times New Roman"/>
        </w:rPr>
        <w:t xml:space="preserve">information about the </w:t>
      </w:r>
      <w:proofErr w:type="spellStart"/>
      <w:r w:rsidR="00326638">
        <w:rPr>
          <w:rFonts w:ascii="Times New Roman" w:hAnsi="Times New Roman" w:cs="Times New Roman"/>
        </w:rPr>
        <w:t>Flex</w:t>
      </w:r>
      <w:r>
        <w:rPr>
          <w:rFonts w:ascii="Times New Roman" w:hAnsi="Times New Roman" w:cs="Times New Roman"/>
        </w:rPr>
        <w:t>DAC</w:t>
      </w:r>
      <w:proofErr w:type="spellEnd"/>
      <w:r>
        <w:rPr>
          <w:rFonts w:ascii="Times New Roman" w:hAnsi="Times New Roman" w:cs="Times New Roman"/>
        </w:rPr>
        <w:t xml:space="preserve"> that the excitation could source</w:t>
      </w:r>
      <w:r w:rsidR="00326638">
        <w:rPr>
          <w:rFonts w:ascii="Times New Roman" w:hAnsi="Times New Roman" w:cs="Times New Roman"/>
        </w:rPr>
        <w:t xml:space="preserve"> up to</w:t>
      </w:r>
      <w:r>
        <w:rPr>
          <w:rFonts w:ascii="Times New Roman" w:hAnsi="Times New Roman" w:cs="Times New Roman"/>
        </w:rPr>
        <w:t xml:space="preserve"> 50 ma of excitation current. </w:t>
      </w:r>
      <w:r w:rsidR="00A71543">
        <w:rPr>
          <w:rFonts w:ascii="Times New Roman" w:hAnsi="Times New Roman" w:cs="Times New Roman"/>
        </w:rPr>
        <w:t>Perhaps this is true if cert</w:t>
      </w:r>
      <w:r w:rsidR="00326638">
        <w:rPr>
          <w:rFonts w:ascii="Times New Roman" w:hAnsi="Times New Roman" w:cs="Times New Roman"/>
        </w:rPr>
        <w:t xml:space="preserve">ain things are done to the </w:t>
      </w:r>
      <w:proofErr w:type="spellStart"/>
      <w:r w:rsidR="00326638">
        <w:rPr>
          <w:rFonts w:ascii="Times New Roman" w:hAnsi="Times New Roman" w:cs="Times New Roman"/>
        </w:rPr>
        <w:t>Flex</w:t>
      </w:r>
      <w:r w:rsidR="00A71543">
        <w:rPr>
          <w:rFonts w:ascii="Times New Roman" w:hAnsi="Times New Roman" w:cs="Times New Roman"/>
        </w:rPr>
        <w:t>DAC</w:t>
      </w:r>
      <w:proofErr w:type="spellEnd"/>
      <w:r w:rsidR="00A71543">
        <w:rPr>
          <w:rFonts w:ascii="Times New Roman" w:hAnsi="Times New Roman" w:cs="Times New Roman"/>
        </w:rPr>
        <w:t>, but, in the interim a solution had to be found</w:t>
      </w:r>
      <w:r w:rsidR="00326638">
        <w:rPr>
          <w:rFonts w:ascii="Times New Roman" w:hAnsi="Times New Roman" w:cs="Times New Roman"/>
        </w:rPr>
        <w:t xml:space="preserve"> because tests concluded that only about 25 ma excitation current could be sourced</w:t>
      </w:r>
      <w:r w:rsidR="00A71543">
        <w:rPr>
          <w:rFonts w:ascii="Times New Roman" w:hAnsi="Times New Roman" w:cs="Times New Roman"/>
        </w:rPr>
        <w:t xml:space="preserve">. </w:t>
      </w:r>
      <w:r>
        <w:rPr>
          <w:rFonts w:ascii="Times New Roman" w:hAnsi="Times New Roman" w:cs="Times New Roman"/>
        </w:rPr>
        <w:t>The tri-axial accelerometers require 35 ma of excitation current. Connecting these devices caused faults in the Flex-DAC that made their use impossible</w:t>
      </w:r>
      <w:r w:rsidR="00326638">
        <w:rPr>
          <w:rFonts w:ascii="Times New Roman" w:hAnsi="Times New Roman" w:cs="Times New Roman"/>
        </w:rPr>
        <w:t>. The excitation is then set = 0 volts</w:t>
      </w:r>
      <w:r>
        <w:rPr>
          <w:rFonts w:ascii="Times New Roman" w:hAnsi="Times New Roman" w:cs="Times New Roman"/>
        </w:rPr>
        <w:t xml:space="preserve">. After modifying the cables to insert a 100 ohm resistor the 35 ma current was reduced to 25 ma total current. The </w:t>
      </w:r>
      <w:r w:rsidR="00A71543">
        <w:rPr>
          <w:rFonts w:ascii="Times New Roman" w:hAnsi="Times New Roman" w:cs="Times New Roman"/>
        </w:rPr>
        <w:t xml:space="preserve">tri-axial accelerometer </w:t>
      </w:r>
      <w:r>
        <w:rPr>
          <w:rFonts w:ascii="Times New Roman" w:hAnsi="Times New Roman" w:cs="Times New Roman"/>
        </w:rPr>
        <w:t xml:space="preserve">35 ma </w:t>
      </w:r>
      <w:r w:rsidR="00A71543">
        <w:rPr>
          <w:rFonts w:ascii="Times New Roman" w:hAnsi="Times New Roman" w:cs="Times New Roman"/>
        </w:rPr>
        <w:t>specification comes from a 10 VDC excitation specification. The tri-axial accelerometer will operate from 6 VDC to 24 VDC. Therefore, using the extra resistor solved the problem. The DUC gain is larger, of course, but</w:t>
      </w:r>
      <w:r w:rsidR="00326638">
        <w:rPr>
          <w:rFonts w:ascii="Times New Roman" w:hAnsi="Times New Roman" w:cs="Times New Roman"/>
        </w:rPr>
        <w:t xml:space="preserve"> that is</w:t>
      </w:r>
      <w:r w:rsidR="00A71543">
        <w:rPr>
          <w:rFonts w:ascii="Times New Roman" w:hAnsi="Times New Roman" w:cs="Times New Roman"/>
        </w:rPr>
        <w:t xml:space="preserve"> not a problem at all. NCREE felt that it was better to use the resistor and use the 10 VDC standard excitation level so that the tri-axial accelerometer would not be different from other device excitations.</w:t>
      </w:r>
    </w:p>
    <w:p w:rsidR="00A30DC2" w:rsidRDefault="00A30DC2"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115988" w:rsidRDefault="00115988" w:rsidP="00C341CD">
      <w:pPr>
        <w:pStyle w:val="NoSpacing"/>
        <w:rPr>
          <w:rFonts w:ascii="Times New Roman" w:hAnsi="Times New Roman" w:cs="Times New Roman"/>
        </w:rPr>
      </w:pPr>
    </w:p>
    <w:p w:rsidR="009B497A" w:rsidRDefault="009B497A" w:rsidP="00C341CD">
      <w:pPr>
        <w:pStyle w:val="NoSpacing"/>
        <w:rPr>
          <w:rFonts w:ascii="Times New Roman" w:hAnsi="Times New Roman" w:cs="Times New Roman"/>
        </w:rPr>
      </w:pPr>
    </w:p>
    <w:p w:rsidR="009B497A" w:rsidRDefault="009B497A" w:rsidP="00C341CD">
      <w:pPr>
        <w:pStyle w:val="NoSpacing"/>
        <w:rPr>
          <w:rFonts w:ascii="Times New Roman" w:hAnsi="Times New Roman" w:cs="Times New Roman"/>
        </w:rPr>
      </w:pPr>
    </w:p>
    <w:p w:rsidR="009B497A" w:rsidRDefault="009B497A" w:rsidP="009B497A">
      <w:pPr>
        <w:pStyle w:val="NoSpacing"/>
        <w:jc w:val="right"/>
        <w:rPr>
          <w:rFonts w:ascii="Times New Roman" w:hAnsi="Times New Roman" w:cs="Times New Roman"/>
        </w:rPr>
      </w:pPr>
    </w:p>
    <w:p w:rsidR="009B497A" w:rsidRDefault="009B497A" w:rsidP="009B497A">
      <w:pPr>
        <w:pStyle w:val="NoSpacing"/>
        <w:rPr>
          <w:rFonts w:ascii="Times New Roman" w:hAnsi="Times New Roman" w:cs="Times New Roman"/>
        </w:rPr>
      </w:pPr>
    </w:p>
    <w:p w:rsidR="002F6E25" w:rsidRDefault="00051F1B" w:rsidP="00AD353A">
      <w:pPr>
        <w:pStyle w:val="NoSpacing"/>
        <w:ind w:firstLine="720"/>
        <w:rPr>
          <w:rFonts w:ascii="Times New Roman" w:hAnsi="Times New Roman" w:cs="Times New Roman"/>
        </w:rPr>
      </w:pPr>
      <w:r>
        <w:rPr>
          <w:rFonts w:ascii="Times New Roman" w:hAnsi="Times New Roman" w:cs="Times New Roman"/>
        </w:rPr>
        <w:t>It was my prediction that there was not enough Pilot Pump available to run both the shaking table and the BATS at the same time; this has been proven true. It is fortunate that MTS a long time ago, realized that for safety and other reasons that it was prudent to have the main pressure line help the pilot pressure system by having a check valve installed that allowed flow from the main pressure line to the pilot pressure line in case of lower pilot pressure.</w:t>
      </w:r>
      <w:r w:rsidR="009B497A">
        <w:rPr>
          <w:rFonts w:ascii="Times New Roman" w:hAnsi="Times New Roman" w:cs="Times New Roman"/>
        </w:rPr>
        <w:t xml:space="preserve"> The BATS has the same check valve installed on its 3000 psi main pressure line as well. These 2 check valves are the salvation of this project </w:t>
      </w:r>
      <w:r w:rsidR="00AD353A">
        <w:rPr>
          <w:rFonts w:ascii="Times New Roman" w:hAnsi="Times New Roman" w:cs="Times New Roman"/>
        </w:rPr>
        <w:t xml:space="preserve">from </w:t>
      </w:r>
      <w:r w:rsidR="009B497A">
        <w:rPr>
          <w:rFonts w:ascii="Times New Roman" w:hAnsi="Times New Roman" w:cs="Times New Roman"/>
        </w:rPr>
        <w:t>the beginning. There are no hand valves to isolate the pilot pressure between the shaking table and the BATS systems. That means that the BATS servo-valves and X-Axis actuator bearings get pilot</w:t>
      </w:r>
      <w:r w:rsidR="00AD353A">
        <w:rPr>
          <w:rFonts w:ascii="Times New Roman" w:hAnsi="Times New Roman" w:cs="Times New Roman"/>
        </w:rPr>
        <w:t xml:space="preserve"> leakage</w:t>
      </w:r>
      <w:r w:rsidR="009B497A">
        <w:rPr>
          <w:rFonts w:ascii="Times New Roman" w:hAnsi="Times New Roman" w:cs="Times New Roman"/>
        </w:rPr>
        <w:t xml:space="preserve"> flow all of the time along with the shaking table servo-valves and static lift system. </w:t>
      </w:r>
      <w:r w:rsidR="00010D05">
        <w:rPr>
          <w:rFonts w:ascii="Times New Roman" w:hAnsi="Times New Roman" w:cs="Times New Roman"/>
        </w:rPr>
        <w:t>These base flow requirements</w:t>
      </w:r>
      <w:r w:rsidR="009B497A">
        <w:rPr>
          <w:rFonts w:ascii="Times New Roman" w:hAnsi="Times New Roman" w:cs="Times New Roman"/>
        </w:rPr>
        <w:t xml:space="preserve"> uses most of the capacity of the single Pilot pump.</w:t>
      </w:r>
      <w:r w:rsidR="00AD353A">
        <w:rPr>
          <w:rFonts w:ascii="Times New Roman" w:hAnsi="Times New Roman" w:cs="Times New Roman"/>
        </w:rPr>
        <w:t xml:space="preserve"> </w:t>
      </w:r>
      <w:r w:rsidR="00010D05">
        <w:rPr>
          <w:rFonts w:ascii="Times New Roman" w:hAnsi="Times New Roman" w:cs="Times New Roman"/>
        </w:rPr>
        <w:t xml:space="preserve">Later, I found that during shaking table operation, the main pressure was supplying significant pilot pressure </w:t>
      </w:r>
      <w:r w:rsidR="00600899">
        <w:rPr>
          <w:rFonts w:ascii="Times New Roman" w:hAnsi="Times New Roman" w:cs="Times New Roman"/>
        </w:rPr>
        <w:t>to the system. What it meant is that the shaking table and the BATS could not run at the same time. Their operation was to be only one-at-a-time for months. This had some impact on schedule to be sure. The only fix will be to add another pilot pump somehow. Then, some semblance of independence could be found. Many things can be done on both systems that do not require massive oil flow. Tuning, test setup, warm-up sequences all take very little flow compared to 100% tests. Of course, we cannot forget that the NCREE South Branch staff will want to run some structural tests during all of these other operations. Structural tests typically do not require pilot pressure as these tests use Hydraulic Service Manifolds (HSMs) to get pilot pressure, if required. So, for the meantime, we live with the operating limitations.</w:t>
      </w:r>
    </w:p>
    <w:p w:rsidR="002F6E25" w:rsidRDefault="002F6E25" w:rsidP="00C341CD">
      <w:pPr>
        <w:pStyle w:val="NoSpacing"/>
        <w:rPr>
          <w:rFonts w:ascii="Times New Roman" w:hAnsi="Times New Roman" w:cs="Times New Roman"/>
        </w:rPr>
      </w:pPr>
    </w:p>
    <w:p w:rsidR="002D5729" w:rsidRDefault="002D5729" w:rsidP="00C341CD">
      <w:pPr>
        <w:pStyle w:val="NoSpacing"/>
        <w:rPr>
          <w:rFonts w:ascii="Times New Roman" w:hAnsi="Times New Roman" w:cs="Times New Roman"/>
        </w:rPr>
      </w:pPr>
      <w:r>
        <w:rPr>
          <w:rFonts w:ascii="Times New Roman" w:hAnsi="Times New Roman" w:cs="Times New Roman"/>
        </w:rPr>
        <w:t xml:space="preserve"> </w:t>
      </w:r>
      <w:r w:rsidR="00010D05">
        <w:rPr>
          <w:rFonts w:ascii="Times New Roman" w:hAnsi="Times New Roman" w:cs="Times New Roman"/>
        </w:rPr>
        <w:tab/>
      </w:r>
    </w:p>
    <w:p w:rsidR="002D5729" w:rsidRPr="00C341CD" w:rsidRDefault="002D5729" w:rsidP="00C341CD">
      <w:pPr>
        <w:pStyle w:val="NoSpacing"/>
        <w:rPr>
          <w:rFonts w:ascii="Times New Roman" w:hAnsi="Times New Roman" w:cs="Times New Roman"/>
        </w:rPr>
      </w:pPr>
      <w:r>
        <w:rPr>
          <w:rFonts w:ascii="Times New Roman" w:hAnsi="Times New Roman" w:cs="Times New Roman"/>
        </w:rPr>
        <w:tab/>
      </w:r>
    </w:p>
    <w:sectPr w:rsidR="002D5729" w:rsidRPr="00C341CD" w:rsidSect="00C341CD">
      <w:footerReference w:type="default" r:id="rId1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221" w:rsidRDefault="00414221" w:rsidP="009B497A">
      <w:pPr>
        <w:spacing w:after="0" w:line="240" w:lineRule="auto"/>
      </w:pPr>
      <w:r>
        <w:separator/>
      </w:r>
    </w:p>
  </w:endnote>
  <w:endnote w:type="continuationSeparator" w:id="0">
    <w:p w:rsidR="00414221" w:rsidRDefault="00414221" w:rsidP="009B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794142"/>
      <w:docPartObj>
        <w:docPartGallery w:val="Page Numbers (Bottom of Page)"/>
        <w:docPartUnique/>
      </w:docPartObj>
    </w:sdtPr>
    <w:sdtContent>
      <w:sdt>
        <w:sdtPr>
          <w:id w:val="-1669238322"/>
          <w:docPartObj>
            <w:docPartGallery w:val="Page Numbers (Top of Page)"/>
            <w:docPartUnique/>
          </w:docPartObj>
        </w:sdtPr>
        <w:sdtContent>
          <w:p w:rsidR="009B497A" w:rsidRDefault="009B497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26638">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26638">
              <w:rPr>
                <w:b/>
                <w:bCs/>
                <w:noProof/>
              </w:rPr>
              <w:t>7</w:t>
            </w:r>
            <w:r>
              <w:rPr>
                <w:b/>
                <w:bCs/>
                <w:sz w:val="24"/>
                <w:szCs w:val="24"/>
              </w:rPr>
              <w:fldChar w:fldCharType="end"/>
            </w:r>
          </w:p>
        </w:sdtContent>
      </w:sdt>
    </w:sdtContent>
  </w:sdt>
  <w:p w:rsidR="009B497A" w:rsidRDefault="009B49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221" w:rsidRDefault="00414221" w:rsidP="009B497A">
      <w:pPr>
        <w:spacing w:after="0" w:line="240" w:lineRule="auto"/>
      </w:pPr>
      <w:r>
        <w:separator/>
      </w:r>
    </w:p>
  </w:footnote>
  <w:footnote w:type="continuationSeparator" w:id="0">
    <w:p w:rsidR="00414221" w:rsidRDefault="00414221" w:rsidP="009B4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D7288"/>
    <w:multiLevelType w:val="hybridMultilevel"/>
    <w:tmpl w:val="D4045BE8"/>
    <w:lvl w:ilvl="0" w:tplc="A20E7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B007EEE"/>
    <w:multiLevelType w:val="hybridMultilevel"/>
    <w:tmpl w:val="1924C86A"/>
    <w:lvl w:ilvl="0" w:tplc="EE26B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CB1C45"/>
    <w:multiLevelType w:val="hybridMultilevel"/>
    <w:tmpl w:val="B8A2BD44"/>
    <w:lvl w:ilvl="0" w:tplc="AFF25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5655FC"/>
    <w:multiLevelType w:val="hybridMultilevel"/>
    <w:tmpl w:val="7A1A9268"/>
    <w:lvl w:ilvl="0" w:tplc="741E3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CD"/>
    <w:rsid w:val="00010AE9"/>
    <w:rsid w:val="00010D05"/>
    <w:rsid w:val="00051F1B"/>
    <w:rsid w:val="000709F2"/>
    <w:rsid w:val="00115988"/>
    <w:rsid w:val="001702CA"/>
    <w:rsid w:val="001A3A08"/>
    <w:rsid w:val="001B2A81"/>
    <w:rsid w:val="00272DDE"/>
    <w:rsid w:val="002D5729"/>
    <w:rsid w:val="002F6E25"/>
    <w:rsid w:val="00326638"/>
    <w:rsid w:val="00414221"/>
    <w:rsid w:val="00420B40"/>
    <w:rsid w:val="00422805"/>
    <w:rsid w:val="004C4227"/>
    <w:rsid w:val="00600899"/>
    <w:rsid w:val="0073022B"/>
    <w:rsid w:val="007D1167"/>
    <w:rsid w:val="008D6647"/>
    <w:rsid w:val="009B497A"/>
    <w:rsid w:val="009B7B61"/>
    <w:rsid w:val="00A30DC2"/>
    <w:rsid w:val="00A71543"/>
    <w:rsid w:val="00A73AA6"/>
    <w:rsid w:val="00AC52F7"/>
    <w:rsid w:val="00AD353A"/>
    <w:rsid w:val="00BD5F91"/>
    <w:rsid w:val="00C341CD"/>
    <w:rsid w:val="00C5507C"/>
    <w:rsid w:val="00D577AE"/>
    <w:rsid w:val="00F61CE1"/>
    <w:rsid w:val="00FE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7</Pages>
  <Words>3198</Words>
  <Characters>18235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9</cp:revision>
  <dcterms:created xsi:type="dcterms:W3CDTF">2017-05-30T01:05:00Z</dcterms:created>
  <dcterms:modified xsi:type="dcterms:W3CDTF">2017-05-30T07:31:00Z</dcterms:modified>
</cp:coreProperties>
</file>